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91E2F" w:rsidRDefault="00491E2F" w:rsidP="00491E2F">
      <w:pPr>
        <w:spacing w:before="240" w:after="120" w:line="293" w:lineRule="auto"/>
        <w:jc w:val="center"/>
        <w:rPr>
          <w:sz w:val="28"/>
        </w:rPr>
      </w:pPr>
      <w:bookmarkStart w:id="0" w:name="_GoBack"/>
      <w:r>
        <w:rPr>
          <w:sz w:val="28"/>
        </w:rPr>
        <w:t>4 ОПРЕДЕЛЕНИЕ СТЕПЕНИ АГРЕССИВНОГО ВОЗДЕЙСТВИЯ СРЕДЫ НА МЕТАЛЛИЧЕСКИЕ КОНСТРУКЦИИ ЗДАНИЙ И СООРУЖ</w:t>
      </w:r>
      <w:r>
        <w:rPr>
          <w:sz w:val="28"/>
        </w:rPr>
        <w:t>Е</w:t>
      </w:r>
      <w:r>
        <w:rPr>
          <w:sz w:val="28"/>
        </w:rPr>
        <w:t xml:space="preserve">НИЙ </w:t>
      </w:r>
    </w:p>
    <w:bookmarkEnd w:id="0"/>
    <w:p w:rsidR="00491E2F" w:rsidRDefault="00491E2F" w:rsidP="00491E2F">
      <w:pPr>
        <w:spacing w:before="120" w:after="120" w:line="293" w:lineRule="auto"/>
        <w:jc w:val="center"/>
        <w:rPr>
          <w:sz w:val="28"/>
        </w:rPr>
      </w:pPr>
      <w:r>
        <w:rPr>
          <w:b/>
          <w:sz w:val="28"/>
        </w:rPr>
        <w:t>4.1 Цель занятия</w:t>
      </w:r>
    </w:p>
    <w:p w:rsidR="00491E2F" w:rsidRDefault="00491E2F" w:rsidP="00491E2F">
      <w:pPr>
        <w:spacing w:line="293" w:lineRule="auto"/>
        <w:ind w:firstLine="567"/>
        <w:jc w:val="both"/>
        <w:rPr>
          <w:sz w:val="28"/>
        </w:rPr>
      </w:pPr>
      <w:r>
        <w:rPr>
          <w:sz w:val="28"/>
        </w:rPr>
        <w:t xml:space="preserve">В соответствии с </w:t>
      </w:r>
      <w:r w:rsidRPr="00BE17C2">
        <w:rPr>
          <w:sz w:val="28"/>
        </w:rPr>
        <w:t>[1]</w:t>
      </w:r>
      <w:r>
        <w:rPr>
          <w:sz w:val="28"/>
        </w:rPr>
        <w:t xml:space="preserve"> определить степень агрессивного воздействия газ</w:t>
      </w:r>
      <w:r>
        <w:rPr>
          <w:sz w:val="28"/>
        </w:rPr>
        <w:t>о</w:t>
      </w:r>
      <w:r>
        <w:rPr>
          <w:sz w:val="28"/>
        </w:rPr>
        <w:t>вых сред на металлические конструкции.</w:t>
      </w:r>
    </w:p>
    <w:p w:rsidR="00491E2F" w:rsidRDefault="00491E2F" w:rsidP="00491E2F">
      <w:pPr>
        <w:pStyle w:val="1"/>
        <w:spacing w:before="120" w:after="120" w:line="293" w:lineRule="auto"/>
      </w:pPr>
      <w:r>
        <w:t>4.2 Теоретические сведения</w:t>
      </w:r>
    </w:p>
    <w:p w:rsidR="00491E2F" w:rsidRDefault="00491E2F" w:rsidP="00491E2F">
      <w:pPr>
        <w:pStyle w:val="21"/>
        <w:spacing w:line="293" w:lineRule="auto"/>
      </w:pPr>
      <w:proofErr w:type="gramStart"/>
      <w:r>
        <w:t>Аналогичны</w:t>
      </w:r>
      <w:proofErr w:type="gramEnd"/>
      <w:r>
        <w:t xml:space="preserve"> практическому занятию № 1. </w:t>
      </w:r>
    </w:p>
    <w:p w:rsidR="00491E2F" w:rsidRDefault="00491E2F" w:rsidP="00491E2F">
      <w:pPr>
        <w:spacing w:before="120" w:after="120" w:line="293" w:lineRule="auto"/>
        <w:jc w:val="center"/>
        <w:rPr>
          <w:sz w:val="28"/>
        </w:rPr>
      </w:pPr>
      <w:r>
        <w:rPr>
          <w:b/>
          <w:sz w:val="28"/>
        </w:rPr>
        <w:t>4.3 Задача № 7</w:t>
      </w:r>
    </w:p>
    <w:p w:rsidR="00491E2F" w:rsidRDefault="00491E2F" w:rsidP="00491E2F">
      <w:pPr>
        <w:spacing w:line="293" w:lineRule="auto"/>
        <w:ind w:firstLine="567"/>
        <w:jc w:val="both"/>
        <w:rPr>
          <w:sz w:val="28"/>
        </w:rPr>
      </w:pPr>
      <w:r>
        <w:rPr>
          <w:sz w:val="28"/>
        </w:rPr>
        <w:t>Определить степень агрессивного воздействия газообразной среды на м</w:t>
      </w:r>
      <w:r>
        <w:rPr>
          <w:sz w:val="28"/>
        </w:rPr>
        <w:t>е</w:t>
      </w:r>
      <w:r>
        <w:rPr>
          <w:sz w:val="28"/>
        </w:rPr>
        <w:t>таллические  конструкции производственного здания.</w:t>
      </w:r>
    </w:p>
    <w:p w:rsidR="00491E2F" w:rsidRPr="00A40DE8" w:rsidRDefault="00491E2F" w:rsidP="00491E2F">
      <w:pPr>
        <w:pStyle w:val="1"/>
        <w:spacing w:before="120" w:after="120" w:line="293" w:lineRule="auto"/>
        <w:ind w:firstLine="567"/>
        <w:jc w:val="both"/>
        <w:rPr>
          <w:b w:val="0"/>
        </w:rPr>
      </w:pPr>
      <w:r w:rsidRPr="00A40DE8">
        <w:rPr>
          <w:b w:val="0"/>
        </w:rPr>
        <w:t>4.3.1 Методика решения задачи</w:t>
      </w:r>
    </w:p>
    <w:p w:rsidR="00491E2F" w:rsidRDefault="00491E2F" w:rsidP="00491E2F">
      <w:pPr>
        <w:spacing w:line="293" w:lineRule="auto"/>
        <w:ind w:firstLine="567"/>
        <w:jc w:val="both"/>
        <w:rPr>
          <w:sz w:val="28"/>
        </w:rPr>
      </w:pPr>
      <w:r>
        <w:rPr>
          <w:sz w:val="28"/>
        </w:rPr>
        <w:t>Определение степени агрессивности среды производится в соответс</w:t>
      </w:r>
      <w:r>
        <w:rPr>
          <w:sz w:val="28"/>
        </w:rPr>
        <w:t>т</w:t>
      </w:r>
      <w:r>
        <w:rPr>
          <w:sz w:val="28"/>
        </w:rPr>
        <w:t xml:space="preserve">вии с нормами проектирования </w:t>
      </w:r>
      <w:r w:rsidRPr="00BE17C2">
        <w:rPr>
          <w:sz w:val="28"/>
        </w:rPr>
        <w:t>[1]</w:t>
      </w:r>
      <w:r>
        <w:rPr>
          <w:sz w:val="28"/>
        </w:rPr>
        <w:t>.</w:t>
      </w:r>
    </w:p>
    <w:p w:rsidR="00491E2F" w:rsidRDefault="00491E2F" w:rsidP="00491E2F">
      <w:pPr>
        <w:spacing w:line="293" w:lineRule="auto"/>
        <w:ind w:firstLine="567"/>
        <w:jc w:val="both"/>
        <w:rPr>
          <w:sz w:val="28"/>
        </w:rPr>
      </w:pPr>
      <w:r>
        <w:rPr>
          <w:sz w:val="28"/>
        </w:rPr>
        <w:t>Вначале в зависимости от состава промышленной атмосферы по табл. пр</w:t>
      </w:r>
      <w:r>
        <w:rPr>
          <w:sz w:val="28"/>
        </w:rPr>
        <w:t>и</w:t>
      </w:r>
      <w:r>
        <w:rPr>
          <w:sz w:val="28"/>
        </w:rPr>
        <w:t xml:space="preserve">ложения </w:t>
      </w:r>
      <w:r w:rsidRPr="00BE17C2">
        <w:rPr>
          <w:sz w:val="28"/>
        </w:rPr>
        <w:t>[</w:t>
      </w:r>
      <w:r>
        <w:rPr>
          <w:sz w:val="28"/>
        </w:rPr>
        <w:t>1</w:t>
      </w:r>
      <w:r w:rsidRPr="00BE17C2">
        <w:rPr>
          <w:sz w:val="28"/>
        </w:rPr>
        <w:t xml:space="preserve">] </w:t>
      </w:r>
      <w:r>
        <w:rPr>
          <w:sz w:val="28"/>
        </w:rPr>
        <w:t>определяют группу агрессивности газов. При этом</w:t>
      </w:r>
      <w:proofErr w:type="gramStart"/>
      <w:r>
        <w:rPr>
          <w:sz w:val="28"/>
        </w:rPr>
        <w:t>,</w:t>
      </w:r>
      <w:proofErr w:type="gramEnd"/>
      <w:r>
        <w:rPr>
          <w:sz w:val="28"/>
        </w:rPr>
        <w:t xml:space="preserve">  чтобы изб</w:t>
      </w:r>
      <w:r>
        <w:rPr>
          <w:sz w:val="28"/>
        </w:rPr>
        <w:t>е</w:t>
      </w:r>
      <w:r>
        <w:rPr>
          <w:sz w:val="28"/>
        </w:rPr>
        <w:t>жать ошибки, надо внимательно изучить примечание к таблице.</w:t>
      </w:r>
    </w:p>
    <w:p w:rsidR="00491E2F" w:rsidRDefault="00491E2F" w:rsidP="00491E2F">
      <w:pPr>
        <w:spacing w:line="293" w:lineRule="auto"/>
        <w:ind w:firstLine="567"/>
        <w:jc w:val="both"/>
        <w:rPr>
          <w:sz w:val="28"/>
        </w:rPr>
      </w:pPr>
      <w:r>
        <w:rPr>
          <w:sz w:val="28"/>
        </w:rPr>
        <w:t xml:space="preserve">Затем по найденной группе и влажностному режиму помещения по таблице 24 </w:t>
      </w:r>
      <w:r w:rsidRPr="008148B1">
        <w:rPr>
          <w:sz w:val="28"/>
        </w:rPr>
        <w:t>[1]</w:t>
      </w:r>
      <w:r>
        <w:rPr>
          <w:sz w:val="28"/>
        </w:rPr>
        <w:t xml:space="preserve"> определяют степень агрессивного воздействия газообразной ср</w:t>
      </w:r>
      <w:r>
        <w:rPr>
          <w:sz w:val="28"/>
        </w:rPr>
        <w:t>е</w:t>
      </w:r>
      <w:r>
        <w:rPr>
          <w:sz w:val="28"/>
        </w:rPr>
        <w:t>ды.</w:t>
      </w:r>
    </w:p>
    <w:p w:rsidR="00491E2F" w:rsidRPr="00A40DE8" w:rsidRDefault="00491E2F" w:rsidP="00491E2F">
      <w:pPr>
        <w:spacing w:before="120" w:after="120" w:line="293" w:lineRule="auto"/>
        <w:ind w:firstLine="567"/>
        <w:jc w:val="both"/>
        <w:rPr>
          <w:sz w:val="28"/>
        </w:rPr>
      </w:pPr>
      <w:r w:rsidRPr="00A40DE8">
        <w:rPr>
          <w:sz w:val="28"/>
        </w:rPr>
        <w:t>4.3. 2 Пример</w:t>
      </w:r>
    </w:p>
    <w:p w:rsidR="00491E2F" w:rsidRPr="00A40DE8" w:rsidRDefault="00491E2F" w:rsidP="00491E2F">
      <w:pPr>
        <w:spacing w:before="120" w:after="120" w:line="293" w:lineRule="auto"/>
        <w:ind w:firstLine="567"/>
        <w:jc w:val="both"/>
        <w:rPr>
          <w:sz w:val="28"/>
        </w:rPr>
      </w:pPr>
      <w:r w:rsidRPr="00A40DE8">
        <w:rPr>
          <w:sz w:val="28"/>
        </w:rPr>
        <w:t>4.3.2.1 Исходные данные</w:t>
      </w:r>
    </w:p>
    <w:p w:rsidR="00491E2F" w:rsidRDefault="00491E2F" w:rsidP="00491E2F">
      <w:pPr>
        <w:spacing w:after="120" w:line="293" w:lineRule="auto"/>
        <w:ind w:firstLine="567"/>
        <w:jc w:val="both"/>
        <w:rPr>
          <w:sz w:val="28"/>
        </w:rPr>
      </w:pPr>
      <w:r>
        <w:rPr>
          <w:sz w:val="28"/>
        </w:rPr>
        <w:t>1. Содержание газов, мг/м</w:t>
      </w:r>
      <w:r>
        <w:rPr>
          <w:sz w:val="28"/>
          <w:vertAlign w:val="superscript"/>
        </w:rPr>
        <w:t>3</w:t>
      </w:r>
      <w:r>
        <w:rPr>
          <w:sz w:val="28"/>
        </w:rPr>
        <w:t>:</w:t>
      </w:r>
    </w:p>
    <w:tbl>
      <w:tblPr>
        <w:tblStyle w:val="a3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1E0" w:firstRow="1" w:lastRow="1" w:firstColumn="1" w:lastColumn="1" w:noHBand="0" w:noVBand="0"/>
      </w:tblPr>
      <w:tblGrid>
        <w:gridCol w:w="4643"/>
        <w:gridCol w:w="4644"/>
      </w:tblGrid>
      <w:tr w:rsidR="00491E2F" w:rsidTr="004C62B9">
        <w:tc>
          <w:tcPr>
            <w:tcW w:w="4643" w:type="dxa"/>
          </w:tcPr>
          <w:p w:rsidR="00491E2F" w:rsidRDefault="00491E2F" w:rsidP="004C62B9">
            <w:pPr>
              <w:spacing w:line="293" w:lineRule="auto"/>
              <w:jc w:val="both"/>
              <w:rPr>
                <w:sz w:val="28"/>
              </w:rPr>
            </w:pPr>
            <w:r>
              <w:rPr>
                <w:sz w:val="28"/>
              </w:rPr>
              <w:t>- углекислый газ 1500;</w:t>
            </w:r>
          </w:p>
        </w:tc>
        <w:tc>
          <w:tcPr>
            <w:tcW w:w="4644" w:type="dxa"/>
          </w:tcPr>
          <w:p w:rsidR="00491E2F" w:rsidRDefault="00491E2F" w:rsidP="004C62B9">
            <w:pPr>
              <w:spacing w:line="293" w:lineRule="auto"/>
              <w:jc w:val="both"/>
              <w:rPr>
                <w:sz w:val="28"/>
              </w:rPr>
            </w:pPr>
            <w:r>
              <w:rPr>
                <w:sz w:val="28"/>
              </w:rPr>
              <w:t>- сероводород 4.8;</w:t>
            </w:r>
          </w:p>
        </w:tc>
      </w:tr>
      <w:tr w:rsidR="00491E2F" w:rsidTr="004C62B9">
        <w:tc>
          <w:tcPr>
            <w:tcW w:w="4643" w:type="dxa"/>
          </w:tcPr>
          <w:p w:rsidR="00491E2F" w:rsidRDefault="00491E2F" w:rsidP="004C62B9">
            <w:pPr>
              <w:spacing w:line="293" w:lineRule="auto"/>
              <w:jc w:val="both"/>
              <w:rPr>
                <w:sz w:val="28"/>
              </w:rPr>
            </w:pPr>
            <w:r>
              <w:rPr>
                <w:sz w:val="28"/>
              </w:rPr>
              <w:lastRenderedPageBreak/>
              <w:t>- аммиак 6.5;</w:t>
            </w:r>
          </w:p>
        </w:tc>
        <w:tc>
          <w:tcPr>
            <w:tcW w:w="4644" w:type="dxa"/>
          </w:tcPr>
          <w:p w:rsidR="00491E2F" w:rsidRDefault="00491E2F" w:rsidP="004C62B9">
            <w:pPr>
              <w:spacing w:line="293" w:lineRule="auto"/>
              <w:jc w:val="both"/>
              <w:rPr>
                <w:sz w:val="28"/>
              </w:rPr>
            </w:pPr>
            <w:r>
              <w:rPr>
                <w:sz w:val="28"/>
              </w:rPr>
              <w:t>- окислы азота 0.1;</w:t>
            </w:r>
          </w:p>
        </w:tc>
      </w:tr>
      <w:tr w:rsidR="00491E2F" w:rsidTr="004C62B9">
        <w:tc>
          <w:tcPr>
            <w:tcW w:w="4643" w:type="dxa"/>
          </w:tcPr>
          <w:p w:rsidR="00491E2F" w:rsidRDefault="00491E2F" w:rsidP="004C62B9">
            <w:pPr>
              <w:spacing w:line="293" w:lineRule="auto"/>
              <w:jc w:val="both"/>
              <w:rPr>
                <w:sz w:val="28"/>
              </w:rPr>
            </w:pPr>
            <w:r>
              <w:rPr>
                <w:sz w:val="28"/>
              </w:rPr>
              <w:t>- сернистый ангидрид 8.2;</w:t>
            </w:r>
          </w:p>
        </w:tc>
        <w:tc>
          <w:tcPr>
            <w:tcW w:w="4644" w:type="dxa"/>
          </w:tcPr>
          <w:p w:rsidR="00491E2F" w:rsidRDefault="00491E2F" w:rsidP="004C62B9">
            <w:pPr>
              <w:spacing w:line="293" w:lineRule="auto"/>
              <w:jc w:val="both"/>
              <w:rPr>
                <w:sz w:val="28"/>
              </w:rPr>
            </w:pPr>
            <w:r>
              <w:rPr>
                <w:sz w:val="28"/>
              </w:rPr>
              <w:t>- хлор 0.6;</w:t>
            </w:r>
          </w:p>
        </w:tc>
      </w:tr>
      <w:tr w:rsidR="00491E2F" w:rsidTr="004C62B9">
        <w:tc>
          <w:tcPr>
            <w:tcW w:w="4643" w:type="dxa"/>
          </w:tcPr>
          <w:p w:rsidR="00491E2F" w:rsidRDefault="00491E2F" w:rsidP="004C62B9">
            <w:pPr>
              <w:spacing w:line="293" w:lineRule="auto"/>
              <w:jc w:val="both"/>
              <w:rPr>
                <w:sz w:val="28"/>
              </w:rPr>
            </w:pPr>
            <w:r>
              <w:rPr>
                <w:sz w:val="28"/>
              </w:rPr>
              <w:t>- фтористый водород 7.6;</w:t>
            </w:r>
          </w:p>
        </w:tc>
        <w:tc>
          <w:tcPr>
            <w:tcW w:w="4644" w:type="dxa"/>
          </w:tcPr>
          <w:p w:rsidR="00491E2F" w:rsidRDefault="00491E2F" w:rsidP="004C62B9">
            <w:pPr>
              <w:spacing w:line="293" w:lineRule="auto"/>
              <w:jc w:val="both"/>
              <w:rPr>
                <w:sz w:val="28"/>
              </w:rPr>
            </w:pPr>
            <w:r>
              <w:rPr>
                <w:sz w:val="28"/>
              </w:rPr>
              <w:t>- хлористый водород 0.08.</w:t>
            </w:r>
          </w:p>
        </w:tc>
      </w:tr>
    </w:tbl>
    <w:p w:rsidR="00491E2F" w:rsidRDefault="00491E2F" w:rsidP="00491E2F">
      <w:pPr>
        <w:spacing w:before="120" w:line="293" w:lineRule="auto"/>
        <w:ind w:firstLine="567"/>
        <w:jc w:val="both"/>
        <w:rPr>
          <w:sz w:val="28"/>
        </w:rPr>
      </w:pPr>
      <w:r>
        <w:rPr>
          <w:sz w:val="28"/>
        </w:rPr>
        <w:t>2. Влажностный режим помещения – мокрый.</w:t>
      </w:r>
    </w:p>
    <w:p w:rsidR="00491E2F" w:rsidRDefault="00491E2F" w:rsidP="00491E2F">
      <w:pPr>
        <w:spacing w:line="293" w:lineRule="auto"/>
        <w:ind w:firstLine="567"/>
        <w:jc w:val="both"/>
        <w:rPr>
          <w:sz w:val="28"/>
        </w:rPr>
      </w:pPr>
      <w:r>
        <w:rPr>
          <w:sz w:val="28"/>
        </w:rPr>
        <w:t>3. Конструкция расположена на открытом воздухе.</w:t>
      </w:r>
    </w:p>
    <w:p w:rsidR="00491E2F" w:rsidRPr="00A40DE8" w:rsidRDefault="00491E2F" w:rsidP="00491E2F">
      <w:pPr>
        <w:spacing w:after="120" w:line="298" w:lineRule="auto"/>
        <w:ind w:firstLine="567"/>
        <w:jc w:val="both"/>
        <w:rPr>
          <w:sz w:val="28"/>
        </w:rPr>
      </w:pPr>
      <w:r w:rsidRPr="00A40DE8">
        <w:rPr>
          <w:sz w:val="28"/>
        </w:rPr>
        <w:t>4.3.2.2 Решение</w:t>
      </w:r>
    </w:p>
    <w:p w:rsidR="00491E2F" w:rsidRDefault="00491E2F" w:rsidP="00491E2F">
      <w:pPr>
        <w:spacing w:line="298" w:lineRule="auto"/>
        <w:ind w:firstLine="567"/>
        <w:jc w:val="both"/>
        <w:rPr>
          <w:sz w:val="28"/>
        </w:rPr>
      </w:pPr>
      <w:r>
        <w:rPr>
          <w:sz w:val="28"/>
        </w:rPr>
        <w:t>По таблице приложения 1 с учётом примечания находим, что наиболее агрессивным является фтористый водород, содержание которого от 5 до 10 мг/м</w:t>
      </w:r>
      <w:r>
        <w:rPr>
          <w:sz w:val="28"/>
          <w:vertAlign w:val="superscript"/>
        </w:rPr>
        <w:t>3</w:t>
      </w:r>
      <w:r>
        <w:rPr>
          <w:sz w:val="28"/>
        </w:rPr>
        <w:t xml:space="preserve"> соответствует группе агрессивности С.</w:t>
      </w:r>
    </w:p>
    <w:p w:rsidR="00491E2F" w:rsidRDefault="00491E2F" w:rsidP="00491E2F">
      <w:pPr>
        <w:spacing w:line="298" w:lineRule="auto"/>
        <w:ind w:firstLine="567"/>
        <w:jc w:val="both"/>
        <w:rPr>
          <w:sz w:val="28"/>
        </w:rPr>
      </w:pPr>
      <w:r>
        <w:rPr>
          <w:sz w:val="28"/>
        </w:rPr>
        <w:t xml:space="preserve">Затем по таблице 24 </w:t>
      </w:r>
      <w:r w:rsidRPr="00BE17C2">
        <w:rPr>
          <w:sz w:val="28"/>
        </w:rPr>
        <w:t>[1]</w:t>
      </w:r>
      <w:r>
        <w:rPr>
          <w:sz w:val="28"/>
        </w:rPr>
        <w:t xml:space="preserve"> при мокром влажностном режиме помещения и группе газов</w:t>
      </w:r>
      <w:proofErr w:type="gramStart"/>
      <w:r>
        <w:rPr>
          <w:sz w:val="28"/>
        </w:rPr>
        <w:t xml:space="preserve"> С</w:t>
      </w:r>
      <w:proofErr w:type="gramEnd"/>
      <w:r>
        <w:rPr>
          <w:sz w:val="28"/>
        </w:rPr>
        <w:t xml:space="preserve"> находим степень агрессивного воздействия на металлич</w:t>
      </w:r>
      <w:r>
        <w:rPr>
          <w:sz w:val="28"/>
        </w:rPr>
        <w:t>е</w:t>
      </w:r>
      <w:r>
        <w:rPr>
          <w:sz w:val="28"/>
        </w:rPr>
        <w:t>ские конструкции как сильноагрессивную.</w:t>
      </w:r>
    </w:p>
    <w:p w:rsidR="00B763CD" w:rsidRDefault="00B763CD" w:rsidP="00491E2F">
      <w:pPr>
        <w:spacing w:line="298" w:lineRule="auto"/>
        <w:ind w:firstLine="567"/>
        <w:jc w:val="both"/>
        <w:rPr>
          <w:sz w:val="28"/>
        </w:rPr>
      </w:pPr>
    </w:p>
    <w:p w:rsidR="00B763CD" w:rsidRDefault="00B763CD" w:rsidP="00B763CD">
      <w:pPr>
        <w:pStyle w:val="3"/>
        <w:spacing w:after="120" w:line="288" w:lineRule="auto"/>
        <w:ind w:firstLine="567"/>
        <w:jc w:val="both"/>
      </w:pPr>
      <w:r>
        <w:lastRenderedPageBreak/>
        <w:t>Таблица 1 – Исходные данные для задач № 1, 2, 5, 7, 8</w:t>
      </w:r>
    </w:p>
    <w:tbl>
      <w:tblPr>
        <w:tblStyle w:val="a3"/>
        <w:tblW w:w="15018" w:type="dxa"/>
        <w:tblLayout w:type="fixed"/>
        <w:tblLook w:val="01E0" w:firstRow="1" w:lastRow="1" w:firstColumn="1" w:lastColumn="1" w:noHBand="0" w:noVBand="0"/>
      </w:tblPr>
      <w:tblGrid>
        <w:gridCol w:w="1482"/>
        <w:gridCol w:w="1263"/>
        <w:gridCol w:w="1264"/>
        <w:gridCol w:w="1263"/>
        <w:gridCol w:w="1264"/>
        <w:gridCol w:w="1263"/>
        <w:gridCol w:w="1264"/>
        <w:gridCol w:w="1263"/>
        <w:gridCol w:w="1264"/>
        <w:gridCol w:w="1714"/>
        <w:gridCol w:w="1714"/>
      </w:tblGrid>
      <w:tr w:rsidR="00B763CD" w:rsidRPr="0005636D" w:rsidTr="004C62B9">
        <w:trPr>
          <w:trHeight w:val="332"/>
        </w:trPr>
        <w:tc>
          <w:tcPr>
            <w:tcW w:w="1482" w:type="dxa"/>
            <w:vMerge w:val="restart"/>
            <w:tcBorders>
              <w:top w:val="double" w:sz="4" w:space="0" w:color="auto"/>
              <w:left w:val="double" w:sz="4" w:space="0" w:color="auto"/>
            </w:tcBorders>
          </w:tcPr>
          <w:p w:rsidR="00B763CD" w:rsidRPr="0005636D" w:rsidRDefault="00B763CD" w:rsidP="004C62B9">
            <w:pPr>
              <w:pStyle w:val="3"/>
              <w:spacing w:line="288" w:lineRule="auto"/>
              <w:outlineLvl w:val="2"/>
              <w:rPr>
                <w:szCs w:val="28"/>
              </w:rPr>
            </w:pPr>
            <w:r w:rsidRPr="0005636D">
              <w:rPr>
                <w:szCs w:val="28"/>
              </w:rPr>
              <w:t xml:space="preserve">Номер </w:t>
            </w:r>
          </w:p>
          <w:p w:rsidR="00B763CD" w:rsidRPr="0005636D" w:rsidRDefault="00B763CD" w:rsidP="004C62B9">
            <w:pPr>
              <w:pStyle w:val="3"/>
              <w:spacing w:line="288" w:lineRule="auto"/>
              <w:outlineLvl w:val="2"/>
              <w:rPr>
                <w:szCs w:val="28"/>
              </w:rPr>
            </w:pPr>
            <w:r w:rsidRPr="0005636D">
              <w:rPr>
                <w:szCs w:val="28"/>
              </w:rPr>
              <w:t>варианта</w:t>
            </w:r>
          </w:p>
        </w:tc>
        <w:tc>
          <w:tcPr>
            <w:tcW w:w="10108" w:type="dxa"/>
            <w:gridSpan w:val="8"/>
            <w:tcBorders>
              <w:top w:val="double" w:sz="4" w:space="0" w:color="auto"/>
            </w:tcBorders>
          </w:tcPr>
          <w:p w:rsidR="00B763CD" w:rsidRPr="0005636D" w:rsidRDefault="00B763CD" w:rsidP="004C62B9">
            <w:pPr>
              <w:pStyle w:val="3"/>
              <w:spacing w:line="288" w:lineRule="auto"/>
              <w:outlineLvl w:val="2"/>
              <w:rPr>
                <w:szCs w:val="28"/>
                <w:vertAlign w:val="superscript"/>
              </w:rPr>
            </w:pPr>
            <w:r w:rsidRPr="0005636D">
              <w:rPr>
                <w:szCs w:val="28"/>
              </w:rPr>
              <w:t>Состав промышленной атмосферы, мг/м</w:t>
            </w:r>
            <w:r w:rsidRPr="0005636D">
              <w:rPr>
                <w:szCs w:val="28"/>
                <w:vertAlign w:val="superscript"/>
              </w:rPr>
              <w:t>3</w:t>
            </w:r>
          </w:p>
        </w:tc>
        <w:tc>
          <w:tcPr>
            <w:tcW w:w="1714" w:type="dxa"/>
            <w:vMerge w:val="restart"/>
            <w:tcBorders>
              <w:top w:val="double" w:sz="4" w:space="0" w:color="auto"/>
              <w:right w:val="single" w:sz="4" w:space="0" w:color="auto"/>
            </w:tcBorders>
          </w:tcPr>
          <w:p w:rsidR="00B763CD" w:rsidRPr="0005636D" w:rsidRDefault="00B763CD" w:rsidP="004C62B9">
            <w:pPr>
              <w:pStyle w:val="3"/>
              <w:spacing w:line="288" w:lineRule="auto"/>
              <w:outlineLvl w:val="2"/>
              <w:rPr>
                <w:szCs w:val="28"/>
              </w:rPr>
            </w:pPr>
            <w:r w:rsidRPr="0005636D">
              <w:rPr>
                <w:szCs w:val="28"/>
              </w:rPr>
              <w:t xml:space="preserve">Влажностный  </w:t>
            </w:r>
          </w:p>
          <w:p w:rsidR="00B763CD" w:rsidRPr="0005636D" w:rsidRDefault="00B763CD" w:rsidP="004C62B9">
            <w:pPr>
              <w:pStyle w:val="3"/>
              <w:spacing w:line="288" w:lineRule="auto"/>
              <w:outlineLvl w:val="2"/>
              <w:rPr>
                <w:szCs w:val="28"/>
              </w:rPr>
            </w:pPr>
            <w:r w:rsidRPr="0005636D">
              <w:rPr>
                <w:szCs w:val="28"/>
              </w:rPr>
              <w:t>режим</w:t>
            </w:r>
          </w:p>
        </w:tc>
        <w:tc>
          <w:tcPr>
            <w:tcW w:w="1714" w:type="dxa"/>
            <w:vMerge w:val="restart"/>
            <w:tcBorders>
              <w:top w:val="double" w:sz="4" w:space="0" w:color="auto"/>
              <w:left w:val="single" w:sz="4" w:space="0" w:color="auto"/>
              <w:right w:val="double" w:sz="4" w:space="0" w:color="auto"/>
            </w:tcBorders>
          </w:tcPr>
          <w:p w:rsidR="00B763CD" w:rsidRPr="0005636D" w:rsidRDefault="00B763CD" w:rsidP="004C62B9">
            <w:pPr>
              <w:pStyle w:val="3"/>
              <w:spacing w:line="288" w:lineRule="auto"/>
              <w:outlineLvl w:val="2"/>
              <w:rPr>
                <w:szCs w:val="28"/>
              </w:rPr>
            </w:pPr>
            <w:r w:rsidRPr="0005636D">
              <w:rPr>
                <w:szCs w:val="28"/>
              </w:rPr>
              <w:t xml:space="preserve">Условия </w:t>
            </w:r>
          </w:p>
          <w:p w:rsidR="00B763CD" w:rsidRPr="0005636D" w:rsidRDefault="00B763CD" w:rsidP="004C62B9">
            <w:pPr>
              <w:pStyle w:val="3"/>
              <w:spacing w:line="288" w:lineRule="auto"/>
              <w:outlineLvl w:val="2"/>
              <w:rPr>
                <w:szCs w:val="28"/>
              </w:rPr>
            </w:pPr>
            <w:r w:rsidRPr="0005636D">
              <w:rPr>
                <w:szCs w:val="28"/>
              </w:rPr>
              <w:t>эксплуатации</w:t>
            </w:r>
          </w:p>
        </w:tc>
      </w:tr>
      <w:tr w:rsidR="00B763CD" w:rsidRPr="0005636D" w:rsidTr="004C62B9">
        <w:trPr>
          <w:trHeight w:val="169"/>
        </w:trPr>
        <w:tc>
          <w:tcPr>
            <w:tcW w:w="1482" w:type="dxa"/>
            <w:vMerge/>
            <w:tcBorders>
              <w:left w:val="double" w:sz="4" w:space="0" w:color="auto"/>
              <w:bottom w:val="double" w:sz="4" w:space="0" w:color="auto"/>
            </w:tcBorders>
          </w:tcPr>
          <w:p w:rsidR="00B763CD" w:rsidRPr="0005636D" w:rsidRDefault="00B763CD" w:rsidP="004C62B9">
            <w:pPr>
              <w:pStyle w:val="3"/>
              <w:spacing w:line="288" w:lineRule="auto"/>
              <w:jc w:val="both"/>
              <w:outlineLvl w:val="2"/>
              <w:rPr>
                <w:szCs w:val="28"/>
              </w:rPr>
            </w:pPr>
          </w:p>
        </w:tc>
        <w:tc>
          <w:tcPr>
            <w:tcW w:w="1263" w:type="dxa"/>
            <w:tcBorders>
              <w:bottom w:val="double" w:sz="4" w:space="0" w:color="auto"/>
            </w:tcBorders>
          </w:tcPr>
          <w:p w:rsidR="00B763CD" w:rsidRPr="0005636D" w:rsidRDefault="00B763CD" w:rsidP="004C62B9">
            <w:pPr>
              <w:pStyle w:val="3"/>
              <w:spacing w:line="288" w:lineRule="auto"/>
              <w:ind w:left="-150" w:right="-73"/>
              <w:outlineLvl w:val="2"/>
              <w:rPr>
                <w:spacing w:val="-4"/>
                <w:szCs w:val="28"/>
              </w:rPr>
            </w:pPr>
            <w:r w:rsidRPr="0005636D">
              <w:rPr>
                <w:spacing w:val="-4"/>
                <w:szCs w:val="28"/>
              </w:rPr>
              <w:t>углек</w:t>
            </w:r>
            <w:r>
              <w:rPr>
                <w:spacing w:val="-4"/>
                <w:szCs w:val="28"/>
              </w:rPr>
              <w:t>ислый</w:t>
            </w:r>
            <w:r w:rsidRPr="0005636D">
              <w:rPr>
                <w:spacing w:val="-4"/>
                <w:szCs w:val="28"/>
              </w:rPr>
              <w:t xml:space="preserve"> газ</w:t>
            </w:r>
          </w:p>
        </w:tc>
        <w:tc>
          <w:tcPr>
            <w:tcW w:w="1264" w:type="dxa"/>
            <w:tcBorders>
              <w:bottom w:val="double" w:sz="4" w:space="0" w:color="auto"/>
            </w:tcBorders>
          </w:tcPr>
          <w:p w:rsidR="00B763CD" w:rsidRPr="0005636D" w:rsidRDefault="00B763CD" w:rsidP="004C62B9">
            <w:pPr>
              <w:pStyle w:val="3"/>
              <w:spacing w:line="288" w:lineRule="auto"/>
              <w:ind w:left="-143" w:right="-73"/>
              <w:outlineLvl w:val="2"/>
              <w:rPr>
                <w:spacing w:val="-4"/>
                <w:szCs w:val="28"/>
              </w:rPr>
            </w:pPr>
            <w:r w:rsidRPr="0005636D">
              <w:rPr>
                <w:spacing w:val="-4"/>
                <w:szCs w:val="28"/>
              </w:rPr>
              <w:t>аммиак</w:t>
            </w:r>
          </w:p>
        </w:tc>
        <w:tc>
          <w:tcPr>
            <w:tcW w:w="1263" w:type="dxa"/>
            <w:tcBorders>
              <w:bottom w:val="double" w:sz="4" w:space="0" w:color="auto"/>
            </w:tcBorders>
          </w:tcPr>
          <w:p w:rsidR="00B763CD" w:rsidRDefault="00B763CD" w:rsidP="004C62B9">
            <w:pPr>
              <w:pStyle w:val="3"/>
              <w:spacing w:line="288" w:lineRule="auto"/>
              <w:ind w:left="-150" w:right="-73" w:firstLine="110"/>
              <w:outlineLvl w:val="2"/>
              <w:rPr>
                <w:spacing w:val="-4"/>
                <w:szCs w:val="28"/>
              </w:rPr>
            </w:pPr>
            <w:r w:rsidRPr="0005636D">
              <w:rPr>
                <w:spacing w:val="-4"/>
                <w:szCs w:val="28"/>
              </w:rPr>
              <w:t xml:space="preserve">сернистый </w:t>
            </w:r>
          </w:p>
          <w:p w:rsidR="00B763CD" w:rsidRPr="0005636D" w:rsidRDefault="00B763CD" w:rsidP="004C62B9">
            <w:pPr>
              <w:pStyle w:val="3"/>
              <w:spacing w:line="288" w:lineRule="auto"/>
              <w:ind w:left="-150" w:right="-73" w:firstLine="110"/>
              <w:outlineLvl w:val="2"/>
              <w:rPr>
                <w:spacing w:val="-4"/>
                <w:szCs w:val="28"/>
              </w:rPr>
            </w:pPr>
            <w:r w:rsidRPr="0005636D">
              <w:rPr>
                <w:spacing w:val="-4"/>
                <w:szCs w:val="28"/>
              </w:rPr>
              <w:t>ангидрид</w:t>
            </w:r>
          </w:p>
        </w:tc>
        <w:tc>
          <w:tcPr>
            <w:tcW w:w="1264" w:type="dxa"/>
            <w:tcBorders>
              <w:bottom w:val="double" w:sz="4" w:space="0" w:color="auto"/>
            </w:tcBorders>
          </w:tcPr>
          <w:p w:rsidR="00B763CD" w:rsidRPr="0005636D" w:rsidRDefault="00B763CD" w:rsidP="004C62B9">
            <w:pPr>
              <w:pStyle w:val="3"/>
              <w:spacing w:line="288" w:lineRule="auto"/>
              <w:ind w:left="-150" w:right="-73"/>
              <w:outlineLvl w:val="2"/>
              <w:rPr>
                <w:spacing w:val="-4"/>
                <w:szCs w:val="28"/>
              </w:rPr>
            </w:pPr>
            <w:r w:rsidRPr="0005636D">
              <w:rPr>
                <w:spacing w:val="-4"/>
                <w:szCs w:val="28"/>
              </w:rPr>
              <w:t>фтористый</w:t>
            </w:r>
          </w:p>
          <w:p w:rsidR="00B763CD" w:rsidRPr="0005636D" w:rsidRDefault="00B763CD" w:rsidP="004C62B9">
            <w:pPr>
              <w:spacing w:line="288" w:lineRule="auto"/>
              <w:ind w:left="-108" w:right="-73"/>
              <w:jc w:val="center"/>
              <w:rPr>
                <w:spacing w:val="-4"/>
                <w:sz w:val="28"/>
                <w:szCs w:val="28"/>
              </w:rPr>
            </w:pPr>
            <w:r w:rsidRPr="0005636D">
              <w:rPr>
                <w:spacing w:val="-4"/>
                <w:sz w:val="28"/>
                <w:szCs w:val="28"/>
              </w:rPr>
              <w:t>водород</w:t>
            </w:r>
          </w:p>
        </w:tc>
        <w:tc>
          <w:tcPr>
            <w:tcW w:w="1263" w:type="dxa"/>
            <w:tcBorders>
              <w:bottom w:val="double" w:sz="4" w:space="0" w:color="auto"/>
            </w:tcBorders>
          </w:tcPr>
          <w:p w:rsidR="00B763CD" w:rsidRPr="0005636D" w:rsidRDefault="00B763CD" w:rsidP="004C62B9">
            <w:pPr>
              <w:pStyle w:val="3"/>
              <w:spacing w:line="288" w:lineRule="auto"/>
              <w:ind w:left="-150" w:right="-73"/>
              <w:outlineLvl w:val="2"/>
              <w:rPr>
                <w:spacing w:val="-4"/>
                <w:szCs w:val="28"/>
              </w:rPr>
            </w:pPr>
            <w:r w:rsidRPr="0005636D">
              <w:rPr>
                <w:spacing w:val="-4"/>
                <w:szCs w:val="28"/>
              </w:rPr>
              <w:t>сероводород</w:t>
            </w:r>
          </w:p>
        </w:tc>
        <w:tc>
          <w:tcPr>
            <w:tcW w:w="1264" w:type="dxa"/>
            <w:tcBorders>
              <w:bottom w:val="double" w:sz="4" w:space="0" w:color="auto"/>
            </w:tcBorders>
          </w:tcPr>
          <w:p w:rsidR="00B763CD" w:rsidRPr="0005636D" w:rsidRDefault="00B763CD" w:rsidP="004C62B9">
            <w:pPr>
              <w:pStyle w:val="3"/>
              <w:spacing w:line="288" w:lineRule="auto"/>
              <w:ind w:left="-150" w:right="-73"/>
              <w:outlineLvl w:val="2"/>
              <w:rPr>
                <w:spacing w:val="-4"/>
                <w:szCs w:val="28"/>
              </w:rPr>
            </w:pPr>
            <w:r w:rsidRPr="0005636D">
              <w:rPr>
                <w:spacing w:val="-4"/>
                <w:szCs w:val="28"/>
              </w:rPr>
              <w:t>окислы азота</w:t>
            </w:r>
          </w:p>
        </w:tc>
        <w:tc>
          <w:tcPr>
            <w:tcW w:w="1263" w:type="dxa"/>
            <w:tcBorders>
              <w:bottom w:val="double" w:sz="4" w:space="0" w:color="auto"/>
            </w:tcBorders>
          </w:tcPr>
          <w:p w:rsidR="00B763CD" w:rsidRPr="0005636D" w:rsidRDefault="00B763CD" w:rsidP="004C62B9">
            <w:pPr>
              <w:pStyle w:val="3"/>
              <w:spacing w:line="288" w:lineRule="auto"/>
              <w:ind w:left="-150" w:right="-73"/>
              <w:outlineLvl w:val="2"/>
              <w:rPr>
                <w:spacing w:val="-4"/>
                <w:szCs w:val="28"/>
              </w:rPr>
            </w:pPr>
            <w:r w:rsidRPr="0005636D">
              <w:rPr>
                <w:spacing w:val="-4"/>
                <w:szCs w:val="28"/>
              </w:rPr>
              <w:t>хлор</w:t>
            </w:r>
          </w:p>
        </w:tc>
        <w:tc>
          <w:tcPr>
            <w:tcW w:w="1264" w:type="dxa"/>
            <w:tcBorders>
              <w:bottom w:val="double" w:sz="4" w:space="0" w:color="auto"/>
            </w:tcBorders>
          </w:tcPr>
          <w:p w:rsidR="00B763CD" w:rsidRPr="0005636D" w:rsidRDefault="00B763CD" w:rsidP="004C62B9">
            <w:pPr>
              <w:pStyle w:val="3"/>
              <w:spacing w:line="288" w:lineRule="auto"/>
              <w:ind w:left="-118" w:right="-73"/>
              <w:outlineLvl w:val="2"/>
              <w:rPr>
                <w:spacing w:val="-4"/>
                <w:szCs w:val="28"/>
              </w:rPr>
            </w:pPr>
            <w:r w:rsidRPr="0005636D">
              <w:rPr>
                <w:spacing w:val="-4"/>
                <w:szCs w:val="28"/>
              </w:rPr>
              <w:t>хлористый водород</w:t>
            </w:r>
          </w:p>
        </w:tc>
        <w:tc>
          <w:tcPr>
            <w:tcW w:w="1714" w:type="dxa"/>
            <w:vMerge/>
            <w:tcBorders>
              <w:bottom w:val="double" w:sz="4" w:space="0" w:color="auto"/>
              <w:right w:val="single" w:sz="4" w:space="0" w:color="auto"/>
            </w:tcBorders>
          </w:tcPr>
          <w:p w:rsidR="00B763CD" w:rsidRPr="0005636D" w:rsidRDefault="00B763CD" w:rsidP="004C62B9">
            <w:pPr>
              <w:pStyle w:val="3"/>
              <w:spacing w:line="288" w:lineRule="auto"/>
              <w:jc w:val="both"/>
              <w:outlineLvl w:val="2"/>
              <w:rPr>
                <w:szCs w:val="28"/>
              </w:rPr>
            </w:pPr>
          </w:p>
        </w:tc>
        <w:tc>
          <w:tcPr>
            <w:tcW w:w="1714" w:type="dxa"/>
            <w:vMerge/>
            <w:tcBorders>
              <w:left w:val="single" w:sz="4" w:space="0" w:color="auto"/>
              <w:bottom w:val="double" w:sz="4" w:space="0" w:color="auto"/>
              <w:right w:val="double" w:sz="4" w:space="0" w:color="auto"/>
            </w:tcBorders>
          </w:tcPr>
          <w:p w:rsidR="00B763CD" w:rsidRPr="0005636D" w:rsidRDefault="00B763CD" w:rsidP="004C62B9">
            <w:pPr>
              <w:pStyle w:val="3"/>
              <w:spacing w:line="288" w:lineRule="auto"/>
              <w:jc w:val="both"/>
              <w:outlineLvl w:val="2"/>
              <w:rPr>
                <w:szCs w:val="28"/>
              </w:rPr>
            </w:pPr>
          </w:p>
        </w:tc>
      </w:tr>
      <w:tr w:rsidR="00B763CD" w:rsidRPr="0005636D" w:rsidTr="004C62B9">
        <w:trPr>
          <w:trHeight w:val="332"/>
        </w:trPr>
        <w:tc>
          <w:tcPr>
            <w:tcW w:w="1482" w:type="dxa"/>
            <w:tcBorders>
              <w:top w:val="double" w:sz="4" w:space="0" w:color="auto"/>
              <w:left w:val="double" w:sz="4" w:space="0" w:color="auto"/>
            </w:tcBorders>
          </w:tcPr>
          <w:p w:rsidR="00B763CD" w:rsidRPr="0005636D" w:rsidRDefault="00B763CD" w:rsidP="004C62B9">
            <w:pPr>
              <w:pStyle w:val="3"/>
              <w:spacing w:line="288" w:lineRule="auto"/>
              <w:outlineLvl w:val="2"/>
              <w:rPr>
                <w:szCs w:val="28"/>
              </w:rPr>
            </w:pPr>
            <w:r w:rsidRPr="0005636D">
              <w:rPr>
                <w:szCs w:val="28"/>
              </w:rPr>
              <w:t>1</w:t>
            </w:r>
          </w:p>
        </w:tc>
        <w:tc>
          <w:tcPr>
            <w:tcW w:w="1263" w:type="dxa"/>
            <w:tcBorders>
              <w:top w:val="double" w:sz="4" w:space="0" w:color="auto"/>
            </w:tcBorders>
          </w:tcPr>
          <w:p w:rsidR="00B763CD" w:rsidRPr="0005636D" w:rsidRDefault="00B763CD" w:rsidP="004C62B9">
            <w:pPr>
              <w:pStyle w:val="3"/>
              <w:spacing w:line="288" w:lineRule="auto"/>
              <w:outlineLvl w:val="2"/>
              <w:rPr>
                <w:szCs w:val="28"/>
                <w:lang w:val="en-US"/>
              </w:rPr>
            </w:pPr>
            <w:r w:rsidRPr="0005636D">
              <w:rPr>
                <w:szCs w:val="28"/>
                <w:lang w:val="en-US"/>
              </w:rPr>
              <w:t>&lt; 2000</w:t>
            </w:r>
          </w:p>
        </w:tc>
        <w:tc>
          <w:tcPr>
            <w:tcW w:w="1264" w:type="dxa"/>
            <w:tcBorders>
              <w:top w:val="double" w:sz="4" w:space="0" w:color="auto"/>
            </w:tcBorders>
          </w:tcPr>
          <w:p w:rsidR="00B763CD" w:rsidRPr="0005636D" w:rsidRDefault="00B763CD" w:rsidP="004C62B9">
            <w:pPr>
              <w:pStyle w:val="3"/>
              <w:spacing w:line="288" w:lineRule="auto"/>
              <w:outlineLvl w:val="2"/>
              <w:rPr>
                <w:szCs w:val="28"/>
                <w:lang w:val="en-US"/>
              </w:rPr>
            </w:pPr>
            <w:r w:rsidRPr="0005636D">
              <w:rPr>
                <w:szCs w:val="28"/>
                <w:lang w:val="en-US"/>
              </w:rPr>
              <w:t>0.8</w:t>
            </w:r>
          </w:p>
        </w:tc>
        <w:tc>
          <w:tcPr>
            <w:tcW w:w="1263" w:type="dxa"/>
            <w:tcBorders>
              <w:top w:val="double" w:sz="4" w:space="0" w:color="auto"/>
            </w:tcBorders>
          </w:tcPr>
          <w:p w:rsidR="00B763CD" w:rsidRPr="0005636D" w:rsidRDefault="00B763CD" w:rsidP="004C62B9">
            <w:pPr>
              <w:pStyle w:val="3"/>
              <w:spacing w:line="288" w:lineRule="auto"/>
              <w:outlineLvl w:val="2"/>
              <w:rPr>
                <w:szCs w:val="28"/>
              </w:rPr>
            </w:pPr>
            <w:r>
              <w:rPr>
                <w:szCs w:val="28"/>
              </w:rPr>
              <w:t>0.8</w:t>
            </w:r>
          </w:p>
        </w:tc>
        <w:tc>
          <w:tcPr>
            <w:tcW w:w="1264" w:type="dxa"/>
            <w:tcBorders>
              <w:top w:val="double" w:sz="4" w:space="0" w:color="auto"/>
            </w:tcBorders>
          </w:tcPr>
          <w:p w:rsidR="00B763CD" w:rsidRPr="0005636D" w:rsidRDefault="00B763CD" w:rsidP="004C62B9">
            <w:pPr>
              <w:pStyle w:val="3"/>
              <w:spacing w:line="288" w:lineRule="auto"/>
              <w:outlineLvl w:val="2"/>
              <w:rPr>
                <w:szCs w:val="28"/>
              </w:rPr>
            </w:pPr>
            <w:r>
              <w:rPr>
                <w:szCs w:val="28"/>
              </w:rPr>
              <w:t>0.1</w:t>
            </w:r>
          </w:p>
        </w:tc>
        <w:tc>
          <w:tcPr>
            <w:tcW w:w="1263" w:type="dxa"/>
            <w:tcBorders>
              <w:top w:val="double" w:sz="4" w:space="0" w:color="auto"/>
            </w:tcBorders>
          </w:tcPr>
          <w:p w:rsidR="00B763CD" w:rsidRPr="0005636D" w:rsidRDefault="00B763CD" w:rsidP="004C62B9">
            <w:pPr>
              <w:pStyle w:val="3"/>
              <w:spacing w:line="288" w:lineRule="auto"/>
              <w:outlineLvl w:val="2"/>
              <w:rPr>
                <w:szCs w:val="28"/>
              </w:rPr>
            </w:pPr>
            <w:r>
              <w:rPr>
                <w:szCs w:val="28"/>
              </w:rPr>
              <w:t>0.05</w:t>
            </w:r>
          </w:p>
        </w:tc>
        <w:tc>
          <w:tcPr>
            <w:tcW w:w="1264" w:type="dxa"/>
            <w:tcBorders>
              <w:top w:val="double" w:sz="4" w:space="0" w:color="auto"/>
            </w:tcBorders>
          </w:tcPr>
          <w:p w:rsidR="00B763CD" w:rsidRPr="0005636D" w:rsidRDefault="00B763CD" w:rsidP="004C62B9">
            <w:pPr>
              <w:pStyle w:val="3"/>
              <w:spacing w:line="288" w:lineRule="auto"/>
              <w:outlineLvl w:val="2"/>
              <w:rPr>
                <w:szCs w:val="28"/>
              </w:rPr>
            </w:pPr>
            <w:r>
              <w:rPr>
                <w:szCs w:val="28"/>
              </w:rPr>
              <w:t>0.2</w:t>
            </w:r>
          </w:p>
        </w:tc>
        <w:tc>
          <w:tcPr>
            <w:tcW w:w="1263" w:type="dxa"/>
            <w:tcBorders>
              <w:top w:val="double" w:sz="4" w:space="0" w:color="auto"/>
            </w:tcBorders>
          </w:tcPr>
          <w:p w:rsidR="00B763CD" w:rsidRPr="0005636D" w:rsidRDefault="00B763CD" w:rsidP="004C62B9">
            <w:pPr>
              <w:pStyle w:val="3"/>
              <w:spacing w:line="288" w:lineRule="auto"/>
              <w:outlineLvl w:val="2"/>
              <w:rPr>
                <w:szCs w:val="28"/>
              </w:rPr>
            </w:pPr>
            <w:r>
              <w:rPr>
                <w:szCs w:val="28"/>
              </w:rPr>
              <w:t>5.8</w:t>
            </w:r>
          </w:p>
        </w:tc>
        <w:tc>
          <w:tcPr>
            <w:tcW w:w="1264" w:type="dxa"/>
            <w:tcBorders>
              <w:top w:val="double" w:sz="4" w:space="0" w:color="auto"/>
            </w:tcBorders>
          </w:tcPr>
          <w:p w:rsidR="00B763CD" w:rsidRPr="0005636D" w:rsidRDefault="00B763CD" w:rsidP="004C62B9">
            <w:pPr>
              <w:pStyle w:val="3"/>
              <w:spacing w:line="288" w:lineRule="auto"/>
              <w:outlineLvl w:val="2"/>
              <w:rPr>
                <w:szCs w:val="28"/>
              </w:rPr>
            </w:pPr>
            <w:r>
              <w:rPr>
                <w:szCs w:val="28"/>
              </w:rPr>
              <w:t>0.08</w:t>
            </w:r>
          </w:p>
        </w:tc>
        <w:tc>
          <w:tcPr>
            <w:tcW w:w="1714" w:type="dxa"/>
            <w:tcBorders>
              <w:top w:val="double" w:sz="4" w:space="0" w:color="auto"/>
              <w:right w:val="single" w:sz="4" w:space="0" w:color="auto"/>
            </w:tcBorders>
          </w:tcPr>
          <w:p w:rsidR="00B763CD" w:rsidRPr="0005636D" w:rsidRDefault="00B763CD" w:rsidP="004C62B9">
            <w:pPr>
              <w:pStyle w:val="3"/>
              <w:spacing w:line="288" w:lineRule="auto"/>
              <w:outlineLvl w:val="2"/>
              <w:rPr>
                <w:szCs w:val="28"/>
              </w:rPr>
            </w:pPr>
            <w:r w:rsidRPr="0005636D">
              <w:rPr>
                <w:szCs w:val="28"/>
              </w:rPr>
              <w:t>сухой</w:t>
            </w:r>
          </w:p>
        </w:tc>
        <w:tc>
          <w:tcPr>
            <w:tcW w:w="1714" w:type="dxa"/>
            <w:vMerge w:val="restart"/>
            <w:tcBorders>
              <w:top w:val="double" w:sz="4" w:space="0" w:color="auto"/>
              <w:left w:val="single" w:sz="4" w:space="0" w:color="auto"/>
              <w:right w:val="double" w:sz="4" w:space="0" w:color="auto"/>
            </w:tcBorders>
            <w:vAlign w:val="center"/>
          </w:tcPr>
          <w:p w:rsidR="00B763CD" w:rsidRPr="0005636D" w:rsidRDefault="00B763CD" w:rsidP="004C62B9">
            <w:pPr>
              <w:pStyle w:val="3"/>
              <w:spacing w:line="288" w:lineRule="auto"/>
              <w:outlineLvl w:val="2"/>
              <w:rPr>
                <w:szCs w:val="28"/>
              </w:rPr>
            </w:pPr>
            <w:r w:rsidRPr="0005636D">
              <w:rPr>
                <w:szCs w:val="28"/>
              </w:rPr>
              <w:t>отапливаемое здание</w:t>
            </w:r>
          </w:p>
        </w:tc>
      </w:tr>
      <w:tr w:rsidR="00B763CD" w:rsidRPr="0005636D" w:rsidTr="004C62B9">
        <w:trPr>
          <w:trHeight w:val="332"/>
        </w:trPr>
        <w:tc>
          <w:tcPr>
            <w:tcW w:w="1482" w:type="dxa"/>
            <w:tcBorders>
              <w:left w:val="double" w:sz="4" w:space="0" w:color="auto"/>
            </w:tcBorders>
          </w:tcPr>
          <w:p w:rsidR="00B763CD" w:rsidRPr="0005636D" w:rsidRDefault="00B763CD" w:rsidP="004C62B9">
            <w:pPr>
              <w:pStyle w:val="3"/>
              <w:spacing w:line="288" w:lineRule="auto"/>
              <w:outlineLvl w:val="2"/>
              <w:rPr>
                <w:szCs w:val="28"/>
              </w:rPr>
            </w:pPr>
            <w:r w:rsidRPr="0005636D">
              <w:rPr>
                <w:szCs w:val="28"/>
              </w:rPr>
              <w:t>2</w:t>
            </w:r>
          </w:p>
        </w:tc>
        <w:tc>
          <w:tcPr>
            <w:tcW w:w="1263" w:type="dxa"/>
          </w:tcPr>
          <w:p w:rsidR="00B763CD" w:rsidRPr="0005636D" w:rsidRDefault="00B763CD" w:rsidP="004C62B9">
            <w:pPr>
              <w:pStyle w:val="3"/>
              <w:spacing w:line="288" w:lineRule="auto"/>
              <w:outlineLvl w:val="2"/>
              <w:rPr>
                <w:szCs w:val="28"/>
                <w:lang w:val="en-US"/>
              </w:rPr>
            </w:pPr>
            <w:r w:rsidRPr="0005636D">
              <w:rPr>
                <w:szCs w:val="28"/>
                <w:lang w:val="en-US"/>
              </w:rPr>
              <w:t>&gt; 2000</w:t>
            </w:r>
          </w:p>
        </w:tc>
        <w:tc>
          <w:tcPr>
            <w:tcW w:w="1264" w:type="dxa"/>
          </w:tcPr>
          <w:p w:rsidR="00B763CD" w:rsidRPr="0005636D" w:rsidRDefault="00B763CD" w:rsidP="004C62B9">
            <w:pPr>
              <w:pStyle w:val="3"/>
              <w:spacing w:line="288" w:lineRule="auto"/>
              <w:outlineLvl w:val="2"/>
              <w:rPr>
                <w:szCs w:val="28"/>
                <w:lang w:val="en-US"/>
              </w:rPr>
            </w:pPr>
            <w:r w:rsidRPr="0005636D">
              <w:rPr>
                <w:szCs w:val="28"/>
                <w:lang w:val="en-US"/>
              </w:rPr>
              <w:t>1.4</w:t>
            </w:r>
          </w:p>
        </w:tc>
        <w:tc>
          <w:tcPr>
            <w:tcW w:w="1263" w:type="dxa"/>
          </w:tcPr>
          <w:p w:rsidR="00B763CD" w:rsidRPr="0005636D" w:rsidRDefault="00B763CD" w:rsidP="004C62B9">
            <w:pPr>
              <w:pStyle w:val="3"/>
              <w:spacing w:line="288" w:lineRule="auto"/>
              <w:outlineLvl w:val="2"/>
              <w:rPr>
                <w:szCs w:val="28"/>
              </w:rPr>
            </w:pPr>
            <w:r>
              <w:rPr>
                <w:szCs w:val="28"/>
              </w:rPr>
              <w:t>1.5</w:t>
            </w:r>
          </w:p>
        </w:tc>
        <w:tc>
          <w:tcPr>
            <w:tcW w:w="1264" w:type="dxa"/>
          </w:tcPr>
          <w:p w:rsidR="00B763CD" w:rsidRPr="0005636D" w:rsidRDefault="00B763CD" w:rsidP="004C62B9">
            <w:pPr>
              <w:pStyle w:val="3"/>
              <w:spacing w:line="288" w:lineRule="auto"/>
              <w:outlineLvl w:val="2"/>
              <w:rPr>
                <w:szCs w:val="28"/>
              </w:rPr>
            </w:pPr>
            <w:r>
              <w:rPr>
                <w:szCs w:val="28"/>
              </w:rPr>
              <w:t>0.9</w:t>
            </w:r>
          </w:p>
        </w:tc>
        <w:tc>
          <w:tcPr>
            <w:tcW w:w="1263" w:type="dxa"/>
          </w:tcPr>
          <w:p w:rsidR="00B763CD" w:rsidRPr="0005636D" w:rsidRDefault="00B763CD" w:rsidP="004C62B9">
            <w:pPr>
              <w:pStyle w:val="3"/>
              <w:spacing w:line="288" w:lineRule="auto"/>
              <w:outlineLvl w:val="2"/>
              <w:rPr>
                <w:szCs w:val="28"/>
              </w:rPr>
            </w:pPr>
            <w:r>
              <w:rPr>
                <w:szCs w:val="28"/>
              </w:rPr>
              <w:t>0.1</w:t>
            </w:r>
          </w:p>
        </w:tc>
        <w:tc>
          <w:tcPr>
            <w:tcW w:w="1264" w:type="dxa"/>
          </w:tcPr>
          <w:p w:rsidR="00B763CD" w:rsidRPr="0005636D" w:rsidRDefault="00B763CD" w:rsidP="004C62B9">
            <w:pPr>
              <w:pStyle w:val="3"/>
              <w:spacing w:line="288" w:lineRule="auto"/>
              <w:outlineLvl w:val="2"/>
              <w:rPr>
                <w:szCs w:val="28"/>
              </w:rPr>
            </w:pPr>
            <w:r>
              <w:rPr>
                <w:szCs w:val="28"/>
              </w:rPr>
              <w:t>0.6</w:t>
            </w:r>
          </w:p>
        </w:tc>
        <w:tc>
          <w:tcPr>
            <w:tcW w:w="1263" w:type="dxa"/>
          </w:tcPr>
          <w:p w:rsidR="00B763CD" w:rsidRPr="0005636D" w:rsidRDefault="00B763CD" w:rsidP="004C62B9">
            <w:pPr>
              <w:pStyle w:val="3"/>
              <w:spacing w:line="288" w:lineRule="auto"/>
              <w:outlineLvl w:val="2"/>
              <w:rPr>
                <w:szCs w:val="28"/>
              </w:rPr>
            </w:pPr>
            <w:r>
              <w:rPr>
                <w:szCs w:val="28"/>
              </w:rPr>
              <w:t>4.0</w:t>
            </w:r>
          </w:p>
        </w:tc>
        <w:tc>
          <w:tcPr>
            <w:tcW w:w="1264" w:type="dxa"/>
          </w:tcPr>
          <w:p w:rsidR="00B763CD" w:rsidRPr="0005636D" w:rsidRDefault="00B763CD" w:rsidP="004C62B9">
            <w:pPr>
              <w:pStyle w:val="3"/>
              <w:spacing w:line="288" w:lineRule="auto"/>
              <w:outlineLvl w:val="2"/>
              <w:rPr>
                <w:szCs w:val="28"/>
              </w:rPr>
            </w:pPr>
            <w:r>
              <w:rPr>
                <w:szCs w:val="28"/>
              </w:rPr>
              <w:t>0.12</w:t>
            </w:r>
          </w:p>
        </w:tc>
        <w:tc>
          <w:tcPr>
            <w:tcW w:w="1714" w:type="dxa"/>
            <w:tcBorders>
              <w:right w:val="single" w:sz="4" w:space="0" w:color="auto"/>
            </w:tcBorders>
          </w:tcPr>
          <w:p w:rsidR="00B763CD" w:rsidRPr="0005636D" w:rsidRDefault="00B763CD" w:rsidP="004C62B9">
            <w:pPr>
              <w:pStyle w:val="3"/>
              <w:spacing w:line="288" w:lineRule="auto"/>
              <w:outlineLvl w:val="2"/>
              <w:rPr>
                <w:szCs w:val="28"/>
              </w:rPr>
            </w:pPr>
            <w:r w:rsidRPr="0005636D">
              <w:rPr>
                <w:szCs w:val="28"/>
              </w:rPr>
              <w:t>нормальный</w:t>
            </w:r>
          </w:p>
        </w:tc>
        <w:tc>
          <w:tcPr>
            <w:tcW w:w="1714" w:type="dxa"/>
            <w:vMerge/>
            <w:tcBorders>
              <w:left w:val="single" w:sz="4" w:space="0" w:color="auto"/>
              <w:right w:val="double" w:sz="4" w:space="0" w:color="auto"/>
            </w:tcBorders>
            <w:vAlign w:val="center"/>
          </w:tcPr>
          <w:p w:rsidR="00B763CD" w:rsidRPr="0005636D" w:rsidRDefault="00B763CD" w:rsidP="004C62B9">
            <w:pPr>
              <w:pStyle w:val="3"/>
              <w:spacing w:line="288" w:lineRule="auto"/>
              <w:outlineLvl w:val="2"/>
              <w:rPr>
                <w:szCs w:val="28"/>
              </w:rPr>
            </w:pPr>
          </w:p>
        </w:tc>
      </w:tr>
      <w:tr w:rsidR="00B763CD" w:rsidRPr="0005636D" w:rsidTr="004C62B9">
        <w:trPr>
          <w:trHeight w:val="348"/>
        </w:trPr>
        <w:tc>
          <w:tcPr>
            <w:tcW w:w="1482" w:type="dxa"/>
            <w:tcBorders>
              <w:left w:val="double" w:sz="4" w:space="0" w:color="auto"/>
            </w:tcBorders>
          </w:tcPr>
          <w:p w:rsidR="00B763CD" w:rsidRPr="0005636D" w:rsidRDefault="00B763CD" w:rsidP="004C62B9">
            <w:pPr>
              <w:pStyle w:val="3"/>
              <w:spacing w:line="288" w:lineRule="auto"/>
              <w:outlineLvl w:val="2"/>
              <w:rPr>
                <w:szCs w:val="28"/>
              </w:rPr>
            </w:pPr>
            <w:r w:rsidRPr="0005636D">
              <w:rPr>
                <w:szCs w:val="28"/>
              </w:rPr>
              <w:t>3</w:t>
            </w:r>
          </w:p>
        </w:tc>
        <w:tc>
          <w:tcPr>
            <w:tcW w:w="1263" w:type="dxa"/>
          </w:tcPr>
          <w:p w:rsidR="00B763CD" w:rsidRPr="0005636D" w:rsidRDefault="00B763CD" w:rsidP="004C62B9">
            <w:pPr>
              <w:pStyle w:val="3"/>
              <w:spacing w:line="288" w:lineRule="auto"/>
              <w:outlineLvl w:val="2"/>
              <w:rPr>
                <w:szCs w:val="28"/>
                <w:lang w:val="en-US"/>
              </w:rPr>
            </w:pPr>
            <w:r w:rsidRPr="0005636D">
              <w:rPr>
                <w:szCs w:val="28"/>
                <w:lang w:val="en-US"/>
              </w:rPr>
              <w:t>&lt; 2000</w:t>
            </w:r>
          </w:p>
        </w:tc>
        <w:tc>
          <w:tcPr>
            <w:tcW w:w="1264" w:type="dxa"/>
          </w:tcPr>
          <w:p w:rsidR="00B763CD" w:rsidRPr="0005636D" w:rsidRDefault="00B763CD" w:rsidP="004C62B9">
            <w:pPr>
              <w:pStyle w:val="3"/>
              <w:spacing w:line="288" w:lineRule="auto"/>
              <w:outlineLvl w:val="2"/>
              <w:rPr>
                <w:szCs w:val="28"/>
              </w:rPr>
            </w:pPr>
            <w:r>
              <w:rPr>
                <w:szCs w:val="28"/>
              </w:rPr>
              <w:t>3.8</w:t>
            </w:r>
          </w:p>
        </w:tc>
        <w:tc>
          <w:tcPr>
            <w:tcW w:w="1263" w:type="dxa"/>
          </w:tcPr>
          <w:p w:rsidR="00B763CD" w:rsidRPr="0005636D" w:rsidRDefault="00B763CD" w:rsidP="004C62B9">
            <w:pPr>
              <w:pStyle w:val="3"/>
              <w:spacing w:line="288" w:lineRule="auto"/>
              <w:outlineLvl w:val="2"/>
              <w:rPr>
                <w:szCs w:val="28"/>
              </w:rPr>
            </w:pPr>
            <w:r>
              <w:rPr>
                <w:szCs w:val="28"/>
              </w:rPr>
              <w:t>2.4</w:t>
            </w:r>
          </w:p>
        </w:tc>
        <w:tc>
          <w:tcPr>
            <w:tcW w:w="1264" w:type="dxa"/>
          </w:tcPr>
          <w:p w:rsidR="00B763CD" w:rsidRPr="0005636D" w:rsidRDefault="00B763CD" w:rsidP="004C62B9">
            <w:pPr>
              <w:pStyle w:val="3"/>
              <w:spacing w:line="288" w:lineRule="auto"/>
              <w:outlineLvl w:val="2"/>
              <w:rPr>
                <w:szCs w:val="28"/>
              </w:rPr>
            </w:pPr>
            <w:r>
              <w:rPr>
                <w:szCs w:val="28"/>
              </w:rPr>
              <w:t>1.6</w:t>
            </w:r>
          </w:p>
        </w:tc>
        <w:tc>
          <w:tcPr>
            <w:tcW w:w="1263" w:type="dxa"/>
          </w:tcPr>
          <w:p w:rsidR="00B763CD" w:rsidRPr="0005636D" w:rsidRDefault="00B763CD" w:rsidP="004C62B9">
            <w:pPr>
              <w:pStyle w:val="3"/>
              <w:spacing w:line="288" w:lineRule="auto"/>
              <w:outlineLvl w:val="2"/>
              <w:rPr>
                <w:szCs w:val="28"/>
              </w:rPr>
            </w:pPr>
            <w:r>
              <w:rPr>
                <w:szCs w:val="28"/>
              </w:rPr>
              <w:t>0.15</w:t>
            </w:r>
          </w:p>
        </w:tc>
        <w:tc>
          <w:tcPr>
            <w:tcW w:w="1264" w:type="dxa"/>
          </w:tcPr>
          <w:p w:rsidR="00B763CD" w:rsidRPr="0005636D" w:rsidRDefault="00B763CD" w:rsidP="004C62B9">
            <w:pPr>
              <w:pStyle w:val="3"/>
              <w:spacing w:line="288" w:lineRule="auto"/>
              <w:outlineLvl w:val="2"/>
              <w:rPr>
                <w:szCs w:val="28"/>
              </w:rPr>
            </w:pPr>
            <w:r>
              <w:rPr>
                <w:szCs w:val="28"/>
              </w:rPr>
              <w:t>30.2</w:t>
            </w:r>
          </w:p>
        </w:tc>
        <w:tc>
          <w:tcPr>
            <w:tcW w:w="1263" w:type="dxa"/>
          </w:tcPr>
          <w:p w:rsidR="00B763CD" w:rsidRPr="0005636D" w:rsidRDefault="00B763CD" w:rsidP="004C62B9">
            <w:pPr>
              <w:pStyle w:val="3"/>
              <w:spacing w:line="288" w:lineRule="auto"/>
              <w:outlineLvl w:val="2"/>
              <w:rPr>
                <w:szCs w:val="28"/>
              </w:rPr>
            </w:pPr>
            <w:r>
              <w:rPr>
                <w:szCs w:val="28"/>
              </w:rPr>
              <w:t>3.2</w:t>
            </w:r>
          </w:p>
        </w:tc>
        <w:tc>
          <w:tcPr>
            <w:tcW w:w="1264" w:type="dxa"/>
          </w:tcPr>
          <w:p w:rsidR="00B763CD" w:rsidRPr="0005636D" w:rsidRDefault="00B763CD" w:rsidP="004C62B9">
            <w:pPr>
              <w:pStyle w:val="3"/>
              <w:spacing w:line="288" w:lineRule="auto"/>
              <w:outlineLvl w:val="2"/>
              <w:rPr>
                <w:szCs w:val="28"/>
              </w:rPr>
            </w:pPr>
            <w:r>
              <w:rPr>
                <w:szCs w:val="28"/>
              </w:rPr>
              <w:t>0.24</w:t>
            </w:r>
          </w:p>
        </w:tc>
        <w:tc>
          <w:tcPr>
            <w:tcW w:w="1714" w:type="dxa"/>
            <w:tcBorders>
              <w:right w:val="single" w:sz="4" w:space="0" w:color="auto"/>
            </w:tcBorders>
          </w:tcPr>
          <w:p w:rsidR="00B763CD" w:rsidRPr="0005636D" w:rsidRDefault="00B763CD" w:rsidP="004C62B9">
            <w:pPr>
              <w:pStyle w:val="3"/>
              <w:spacing w:line="288" w:lineRule="auto"/>
              <w:outlineLvl w:val="2"/>
              <w:rPr>
                <w:szCs w:val="28"/>
              </w:rPr>
            </w:pPr>
            <w:r w:rsidRPr="0005636D">
              <w:rPr>
                <w:szCs w:val="28"/>
              </w:rPr>
              <w:t>влажный</w:t>
            </w:r>
          </w:p>
        </w:tc>
        <w:tc>
          <w:tcPr>
            <w:tcW w:w="1714" w:type="dxa"/>
            <w:vMerge/>
            <w:tcBorders>
              <w:left w:val="single" w:sz="4" w:space="0" w:color="auto"/>
              <w:right w:val="double" w:sz="4" w:space="0" w:color="auto"/>
            </w:tcBorders>
            <w:vAlign w:val="center"/>
          </w:tcPr>
          <w:p w:rsidR="00B763CD" w:rsidRPr="0005636D" w:rsidRDefault="00B763CD" w:rsidP="004C62B9">
            <w:pPr>
              <w:pStyle w:val="3"/>
              <w:spacing w:line="288" w:lineRule="auto"/>
              <w:outlineLvl w:val="2"/>
              <w:rPr>
                <w:szCs w:val="28"/>
              </w:rPr>
            </w:pPr>
          </w:p>
        </w:tc>
      </w:tr>
      <w:tr w:rsidR="00B763CD" w:rsidRPr="0005636D" w:rsidTr="004C62B9">
        <w:trPr>
          <w:trHeight w:val="332"/>
        </w:trPr>
        <w:tc>
          <w:tcPr>
            <w:tcW w:w="1482" w:type="dxa"/>
            <w:tcBorders>
              <w:left w:val="double" w:sz="4" w:space="0" w:color="auto"/>
            </w:tcBorders>
          </w:tcPr>
          <w:p w:rsidR="00B763CD" w:rsidRPr="0005636D" w:rsidRDefault="00B763CD" w:rsidP="004C62B9">
            <w:pPr>
              <w:pStyle w:val="3"/>
              <w:spacing w:line="288" w:lineRule="auto"/>
              <w:outlineLvl w:val="2"/>
              <w:rPr>
                <w:szCs w:val="28"/>
              </w:rPr>
            </w:pPr>
            <w:r w:rsidRPr="0005636D">
              <w:rPr>
                <w:szCs w:val="28"/>
              </w:rPr>
              <w:t>4</w:t>
            </w:r>
          </w:p>
        </w:tc>
        <w:tc>
          <w:tcPr>
            <w:tcW w:w="1263" w:type="dxa"/>
          </w:tcPr>
          <w:p w:rsidR="00B763CD" w:rsidRPr="0005636D" w:rsidRDefault="00B763CD" w:rsidP="004C62B9">
            <w:pPr>
              <w:pStyle w:val="3"/>
              <w:spacing w:line="288" w:lineRule="auto"/>
              <w:outlineLvl w:val="2"/>
              <w:rPr>
                <w:szCs w:val="28"/>
                <w:lang w:val="en-US"/>
              </w:rPr>
            </w:pPr>
            <w:r w:rsidRPr="0005636D">
              <w:rPr>
                <w:szCs w:val="28"/>
                <w:lang w:val="en-US"/>
              </w:rPr>
              <w:t>&gt; 2000</w:t>
            </w:r>
          </w:p>
        </w:tc>
        <w:tc>
          <w:tcPr>
            <w:tcW w:w="1264" w:type="dxa"/>
          </w:tcPr>
          <w:p w:rsidR="00B763CD" w:rsidRPr="0005636D" w:rsidRDefault="00B763CD" w:rsidP="004C62B9">
            <w:pPr>
              <w:pStyle w:val="3"/>
              <w:spacing w:line="288" w:lineRule="auto"/>
              <w:outlineLvl w:val="2"/>
              <w:rPr>
                <w:szCs w:val="28"/>
              </w:rPr>
            </w:pPr>
            <w:r>
              <w:rPr>
                <w:szCs w:val="28"/>
              </w:rPr>
              <w:t>20.8</w:t>
            </w:r>
          </w:p>
        </w:tc>
        <w:tc>
          <w:tcPr>
            <w:tcW w:w="1263" w:type="dxa"/>
          </w:tcPr>
          <w:p w:rsidR="00B763CD" w:rsidRPr="0005636D" w:rsidRDefault="00B763CD" w:rsidP="004C62B9">
            <w:pPr>
              <w:pStyle w:val="3"/>
              <w:spacing w:line="288" w:lineRule="auto"/>
              <w:outlineLvl w:val="2"/>
              <w:rPr>
                <w:szCs w:val="28"/>
              </w:rPr>
            </w:pPr>
            <w:r>
              <w:rPr>
                <w:szCs w:val="28"/>
              </w:rPr>
              <w:t>2.8</w:t>
            </w:r>
          </w:p>
        </w:tc>
        <w:tc>
          <w:tcPr>
            <w:tcW w:w="1264" w:type="dxa"/>
          </w:tcPr>
          <w:p w:rsidR="00B763CD" w:rsidRPr="0005636D" w:rsidRDefault="00B763CD" w:rsidP="004C62B9">
            <w:pPr>
              <w:pStyle w:val="3"/>
              <w:spacing w:line="288" w:lineRule="auto"/>
              <w:outlineLvl w:val="2"/>
              <w:rPr>
                <w:szCs w:val="28"/>
              </w:rPr>
            </w:pPr>
            <w:r>
              <w:rPr>
                <w:szCs w:val="28"/>
              </w:rPr>
              <w:t>2.4</w:t>
            </w:r>
          </w:p>
        </w:tc>
        <w:tc>
          <w:tcPr>
            <w:tcW w:w="1263" w:type="dxa"/>
          </w:tcPr>
          <w:p w:rsidR="00B763CD" w:rsidRPr="0005636D" w:rsidRDefault="00B763CD" w:rsidP="004C62B9">
            <w:pPr>
              <w:pStyle w:val="3"/>
              <w:spacing w:line="288" w:lineRule="auto"/>
              <w:outlineLvl w:val="2"/>
              <w:rPr>
                <w:szCs w:val="28"/>
              </w:rPr>
            </w:pPr>
            <w:r>
              <w:rPr>
                <w:szCs w:val="28"/>
              </w:rPr>
              <w:t>0.8</w:t>
            </w:r>
          </w:p>
        </w:tc>
        <w:tc>
          <w:tcPr>
            <w:tcW w:w="1264" w:type="dxa"/>
          </w:tcPr>
          <w:p w:rsidR="00B763CD" w:rsidRPr="0005636D" w:rsidRDefault="00B763CD" w:rsidP="004C62B9">
            <w:pPr>
              <w:pStyle w:val="3"/>
              <w:spacing w:line="288" w:lineRule="auto"/>
              <w:outlineLvl w:val="2"/>
              <w:rPr>
                <w:szCs w:val="28"/>
              </w:rPr>
            </w:pPr>
            <w:r>
              <w:rPr>
                <w:szCs w:val="28"/>
              </w:rPr>
              <w:t>2.8</w:t>
            </w:r>
          </w:p>
        </w:tc>
        <w:tc>
          <w:tcPr>
            <w:tcW w:w="1263" w:type="dxa"/>
          </w:tcPr>
          <w:p w:rsidR="00B763CD" w:rsidRPr="0005636D" w:rsidRDefault="00B763CD" w:rsidP="004C62B9">
            <w:pPr>
              <w:pStyle w:val="3"/>
              <w:spacing w:line="288" w:lineRule="auto"/>
              <w:outlineLvl w:val="2"/>
              <w:rPr>
                <w:szCs w:val="28"/>
              </w:rPr>
            </w:pPr>
            <w:r>
              <w:rPr>
                <w:szCs w:val="28"/>
              </w:rPr>
              <w:t>3.1</w:t>
            </w:r>
          </w:p>
        </w:tc>
        <w:tc>
          <w:tcPr>
            <w:tcW w:w="1264" w:type="dxa"/>
          </w:tcPr>
          <w:p w:rsidR="00B763CD" w:rsidRPr="0005636D" w:rsidRDefault="00B763CD" w:rsidP="004C62B9">
            <w:pPr>
              <w:pStyle w:val="3"/>
              <w:spacing w:line="288" w:lineRule="auto"/>
              <w:outlineLvl w:val="2"/>
              <w:rPr>
                <w:szCs w:val="28"/>
              </w:rPr>
            </w:pPr>
            <w:r>
              <w:rPr>
                <w:szCs w:val="28"/>
              </w:rPr>
              <w:t>0.4</w:t>
            </w:r>
          </w:p>
        </w:tc>
        <w:tc>
          <w:tcPr>
            <w:tcW w:w="1714" w:type="dxa"/>
            <w:tcBorders>
              <w:right w:val="single" w:sz="4" w:space="0" w:color="auto"/>
            </w:tcBorders>
          </w:tcPr>
          <w:p w:rsidR="00B763CD" w:rsidRPr="0005636D" w:rsidRDefault="00B763CD" w:rsidP="004C62B9">
            <w:pPr>
              <w:pStyle w:val="3"/>
              <w:spacing w:line="288" w:lineRule="auto"/>
              <w:outlineLvl w:val="2"/>
              <w:rPr>
                <w:szCs w:val="28"/>
              </w:rPr>
            </w:pPr>
            <w:r w:rsidRPr="0005636D">
              <w:rPr>
                <w:szCs w:val="28"/>
              </w:rPr>
              <w:t>влажный</w:t>
            </w:r>
          </w:p>
        </w:tc>
        <w:tc>
          <w:tcPr>
            <w:tcW w:w="1714" w:type="dxa"/>
            <w:vMerge/>
            <w:tcBorders>
              <w:left w:val="single" w:sz="4" w:space="0" w:color="auto"/>
              <w:right w:val="double" w:sz="4" w:space="0" w:color="auto"/>
            </w:tcBorders>
            <w:vAlign w:val="center"/>
          </w:tcPr>
          <w:p w:rsidR="00B763CD" w:rsidRPr="0005636D" w:rsidRDefault="00B763CD" w:rsidP="004C62B9">
            <w:pPr>
              <w:pStyle w:val="3"/>
              <w:spacing w:line="288" w:lineRule="auto"/>
              <w:outlineLvl w:val="2"/>
              <w:rPr>
                <w:szCs w:val="28"/>
              </w:rPr>
            </w:pPr>
          </w:p>
        </w:tc>
      </w:tr>
      <w:tr w:rsidR="00B763CD" w:rsidRPr="0005636D" w:rsidTr="004C62B9">
        <w:trPr>
          <w:trHeight w:val="348"/>
        </w:trPr>
        <w:tc>
          <w:tcPr>
            <w:tcW w:w="1482" w:type="dxa"/>
            <w:tcBorders>
              <w:left w:val="double" w:sz="4" w:space="0" w:color="auto"/>
            </w:tcBorders>
          </w:tcPr>
          <w:p w:rsidR="00B763CD" w:rsidRPr="0005636D" w:rsidRDefault="00B763CD" w:rsidP="004C62B9">
            <w:pPr>
              <w:pStyle w:val="3"/>
              <w:spacing w:line="288" w:lineRule="auto"/>
              <w:outlineLvl w:val="2"/>
              <w:rPr>
                <w:szCs w:val="28"/>
              </w:rPr>
            </w:pPr>
            <w:r w:rsidRPr="0005636D">
              <w:rPr>
                <w:szCs w:val="28"/>
              </w:rPr>
              <w:t>5</w:t>
            </w:r>
          </w:p>
        </w:tc>
        <w:tc>
          <w:tcPr>
            <w:tcW w:w="1263" w:type="dxa"/>
          </w:tcPr>
          <w:p w:rsidR="00B763CD" w:rsidRPr="0005636D" w:rsidRDefault="00B763CD" w:rsidP="004C62B9">
            <w:pPr>
              <w:pStyle w:val="3"/>
              <w:spacing w:line="288" w:lineRule="auto"/>
              <w:outlineLvl w:val="2"/>
              <w:rPr>
                <w:szCs w:val="28"/>
                <w:lang w:val="en-US"/>
              </w:rPr>
            </w:pPr>
            <w:r w:rsidRPr="0005636D">
              <w:rPr>
                <w:szCs w:val="28"/>
                <w:lang w:val="en-US"/>
              </w:rPr>
              <w:t>&lt; 2000</w:t>
            </w:r>
          </w:p>
        </w:tc>
        <w:tc>
          <w:tcPr>
            <w:tcW w:w="1264" w:type="dxa"/>
          </w:tcPr>
          <w:p w:rsidR="00B763CD" w:rsidRPr="0005636D" w:rsidRDefault="00B763CD" w:rsidP="004C62B9">
            <w:pPr>
              <w:pStyle w:val="3"/>
              <w:spacing w:line="288" w:lineRule="auto"/>
              <w:outlineLvl w:val="2"/>
              <w:rPr>
                <w:szCs w:val="28"/>
              </w:rPr>
            </w:pPr>
            <w:r>
              <w:rPr>
                <w:szCs w:val="28"/>
              </w:rPr>
              <w:t>4.6</w:t>
            </w:r>
          </w:p>
        </w:tc>
        <w:tc>
          <w:tcPr>
            <w:tcW w:w="1263" w:type="dxa"/>
          </w:tcPr>
          <w:p w:rsidR="00B763CD" w:rsidRPr="0005636D" w:rsidRDefault="00B763CD" w:rsidP="004C62B9">
            <w:pPr>
              <w:pStyle w:val="3"/>
              <w:spacing w:line="288" w:lineRule="auto"/>
              <w:outlineLvl w:val="2"/>
              <w:rPr>
                <w:szCs w:val="28"/>
              </w:rPr>
            </w:pPr>
            <w:r>
              <w:rPr>
                <w:szCs w:val="28"/>
              </w:rPr>
              <w:t>15.3</w:t>
            </w:r>
          </w:p>
        </w:tc>
        <w:tc>
          <w:tcPr>
            <w:tcW w:w="1264" w:type="dxa"/>
          </w:tcPr>
          <w:p w:rsidR="00B763CD" w:rsidRPr="0005636D" w:rsidRDefault="00B763CD" w:rsidP="004C62B9">
            <w:pPr>
              <w:pStyle w:val="3"/>
              <w:spacing w:line="288" w:lineRule="auto"/>
              <w:outlineLvl w:val="2"/>
              <w:rPr>
                <w:szCs w:val="28"/>
              </w:rPr>
            </w:pPr>
            <w:r>
              <w:rPr>
                <w:szCs w:val="28"/>
              </w:rPr>
              <w:t>2.9</w:t>
            </w:r>
          </w:p>
        </w:tc>
        <w:tc>
          <w:tcPr>
            <w:tcW w:w="1263" w:type="dxa"/>
          </w:tcPr>
          <w:p w:rsidR="00B763CD" w:rsidRPr="0005636D" w:rsidRDefault="00B763CD" w:rsidP="004C62B9">
            <w:pPr>
              <w:pStyle w:val="3"/>
              <w:spacing w:line="288" w:lineRule="auto"/>
              <w:outlineLvl w:val="2"/>
              <w:rPr>
                <w:szCs w:val="28"/>
              </w:rPr>
            </w:pPr>
            <w:r>
              <w:rPr>
                <w:szCs w:val="28"/>
              </w:rPr>
              <w:t>1.9</w:t>
            </w:r>
          </w:p>
        </w:tc>
        <w:tc>
          <w:tcPr>
            <w:tcW w:w="1264" w:type="dxa"/>
          </w:tcPr>
          <w:p w:rsidR="00B763CD" w:rsidRPr="0005636D" w:rsidRDefault="00B763CD" w:rsidP="004C62B9">
            <w:pPr>
              <w:pStyle w:val="3"/>
              <w:spacing w:line="288" w:lineRule="auto"/>
              <w:outlineLvl w:val="2"/>
              <w:rPr>
                <w:szCs w:val="28"/>
              </w:rPr>
            </w:pPr>
            <w:r>
              <w:rPr>
                <w:szCs w:val="28"/>
              </w:rPr>
              <w:t>3.9</w:t>
            </w:r>
          </w:p>
        </w:tc>
        <w:tc>
          <w:tcPr>
            <w:tcW w:w="1263" w:type="dxa"/>
          </w:tcPr>
          <w:p w:rsidR="00B763CD" w:rsidRPr="0005636D" w:rsidRDefault="00B763CD" w:rsidP="004C62B9">
            <w:pPr>
              <w:pStyle w:val="3"/>
              <w:spacing w:line="288" w:lineRule="auto"/>
              <w:outlineLvl w:val="2"/>
              <w:rPr>
                <w:szCs w:val="28"/>
              </w:rPr>
            </w:pPr>
            <w:r>
              <w:rPr>
                <w:szCs w:val="28"/>
              </w:rPr>
              <w:t>2.8</w:t>
            </w:r>
          </w:p>
        </w:tc>
        <w:tc>
          <w:tcPr>
            <w:tcW w:w="1264" w:type="dxa"/>
          </w:tcPr>
          <w:p w:rsidR="00B763CD" w:rsidRPr="0005636D" w:rsidRDefault="00B763CD" w:rsidP="004C62B9">
            <w:pPr>
              <w:pStyle w:val="3"/>
              <w:spacing w:line="288" w:lineRule="auto"/>
              <w:outlineLvl w:val="2"/>
              <w:rPr>
                <w:szCs w:val="28"/>
              </w:rPr>
            </w:pPr>
            <w:r>
              <w:rPr>
                <w:szCs w:val="28"/>
              </w:rPr>
              <w:t>0.6</w:t>
            </w:r>
          </w:p>
        </w:tc>
        <w:tc>
          <w:tcPr>
            <w:tcW w:w="1714" w:type="dxa"/>
            <w:tcBorders>
              <w:right w:val="single" w:sz="4" w:space="0" w:color="auto"/>
            </w:tcBorders>
          </w:tcPr>
          <w:p w:rsidR="00B763CD" w:rsidRPr="0005636D" w:rsidRDefault="00B763CD" w:rsidP="004C62B9">
            <w:pPr>
              <w:pStyle w:val="3"/>
              <w:spacing w:line="288" w:lineRule="auto"/>
              <w:outlineLvl w:val="2"/>
              <w:rPr>
                <w:szCs w:val="28"/>
              </w:rPr>
            </w:pPr>
            <w:r w:rsidRPr="0005636D">
              <w:rPr>
                <w:szCs w:val="28"/>
              </w:rPr>
              <w:t>нормальный</w:t>
            </w:r>
          </w:p>
        </w:tc>
        <w:tc>
          <w:tcPr>
            <w:tcW w:w="1714" w:type="dxa"/>
            <w:vMerge w:val="restart"/>
            <w:tcBorders>
              <w:left w:val="single" w:sz="4" w:space="0" w:color="auto"/>
              <w:right w:val="double" w:sz="4" w:space="0" w:color="auto"/>
            </w:tcBorders>
            <w:vAlign w:val="center"/>
          </w:tcPr>
          <w:p w:rsidR="00B763CD" w:rsidRPr="0005636D" w:rsidRDefault="00B763CD" w:rsidP="004C62B9">
            <w:pPr>
              <w:pStyle w:val="3"/>
              <w:spacing w:line="288" w:lineRule="auto"/>
              <w:outlineLvl w:val="2"/>
              <w:rPr>
                <w:szCs w:val="28"/>
              </w:rPr>
            </w:pPr>
            <w:r w:rsidRPr="0005636D">
              <w:rPr>
                <w:szCs w:val="28"/>
              </w:rPr>
              <w:t>под навесом</w:t>
            </w:r>
          </w:p>
        </w:tc>
      </w:tr>
      <w:tr w:rsidR="00B763CD" w:rsidRPr="0005636D" w:rsidTr="004C62B9">
        <w:trPr>
          <w:trHeight w:val="348"/>
        </w:trPr>
        <w:tc>
          <w:tcPr>
            <w:tcW w:w="1482" w:type="dxa"/>
            <w:tcBorders>
              <w:left w:val="double" w:sz="4" w:space="0" w:color="auto"/>
            </w:tcBorders>
          </w:tcPr>
          <w:p w:rsidR="00B763CD" w:rsidRPr="0005636D" w:rsidRDefault="00B763CD" w:rsidP="004C62B9">
            <w:pPr>
              <w:pStyle w:val="3"/>
              <w:spacing w:line="288" w:lineRule="auto"/>
              <w:outlineLvl w:val="2"/>
              <w:rPr>
                <w:szCs w:val="28"/>
              </w:rPr>
            </w:pPr>
            <w:r w:rsidRPr="0005636D">
              <w:rPr>
                <w:szCs w:val="28"/>
              </w:rPr>
              <w:t>6</w:t>
            </w:r>
          </w:p>
        </w:tc>
        <w:tc>
          <w:tcPr>
            <w:tcW w:w="1263" w:type="dxa"/>
          </w:tcPr>
          <w:p w:rsidR="00B763CD" w:rsidRPr="0005636D" w:rsidRDefault="00B763CD" w:rsidP="004C62B9">
            <w:pPr>
              <w:pStyle w:val="3"/>
              <w:spacing w:line="288" w:lineRule="auto"/>
              <w:outlineLvl w:val="2"/>
              <w:rPr>
                <w:szCs w:val="28"/>
                <w:lang w:val="en-US"/>
              </w:rPr>
            </w:pPr>
            <w:r w:rsidRPr="0005636D">
              <w:rPr>
                <w:szCs w:val="28"/>
                <w:lang w:val="en-US"/>
              </w:rPr>
              <w:t>&gt; 2000</w:t>
            </w:r>
          </w:p>
        </w:tc>
        <w:tc>
          <w:tcPr>
            <w:tcW w:w="1264" w:type="dxa"/>
          </w:tcPr>
          <w:p w:rsidR="00B763CD" w:rsidRPr="0005636D" w:rsidRDefault="00B763CD" w:rsidP="004C62B9">
            <w:pPr>
              <w:pStyle w:val="3"/>
              <w:spacing w:line="288" w:lineRule="auto"/>
              <w:outlineLvl w:val="2"/>
              <w:rPr>
                <w:szCs w:val="28"/>
              </w:rPr>
            </w:pPr>
            <w:r>
              <w:rPr>
                <w:szCs w:val="28"/>
              </w:rPr>
              <w:t>5.8</w:t>
            </w:r>
          </w:p>
        </w:tc>
        <w:tc>
          <w:tcPr>
            <w:tcW w:w="1263" w:type="dxa"/>
          </w:tcPr>
          <w:p w:rsidR="00B763CD" w:rsidRPr="0005636D" w:rsidRDefault="00B763CD" w:rsidP="004C62B9">
            <w:pPr>
              <w:pStyle w:val="3"/>
              <w:spacing w:line="288" w:lineRule="auto"/>
              <w:outlineLvl w:val="2"/>
              <w:rPr>
                <w:szCs w:val="28"/>
              </w:rPr>
            </w:pPr>
            <w:r>
              <w:rPr>
                <w:szCs w:val="28"/>
              </w:rPr>
              <w:t>10.3</w:t>
            </w:r>
          </w:p>
        </w:tc>
        <w:tc>
          <w:tcPr>
            <w:tcW w:w="1264" w:type="dxa"/>
          </w:tcPr>
          <w:p w:rsidR="00B763CD" w:rsidRPr="0005636D" w:rsidRDefault="00B763CD" w:rsidP="004C62B9">
            <w:pPr>
              <w:pStyle w:val="3"/>
              <w:spacing w:line="288" w:lineRule="auto"/>
              <w:outlineLvl w:val="2"/>
              <w:rPr>
                <w:szCs w:val="28"/>
              </w:rPr>
            </w:pPr>
            <w:r>
              <w:rPr>
                <w:szCs w:val="28"/>
              </w:rPr>
              <w:t>10.2</w:t>
            </w:r>
          </w:p>
        </w:tc>
        <w:tc>
          <w:tcPr>
            <w:tcW w:w="1263" w:type="dxa"/>
          </w:tcPr>
          <w:p w:rsidR="00B763CD" w:rsidRPr="0005636D" w:rsidRDefault="00B763CD" w:rsidP="004C62B9">
            <w:pPr>
              <w:pStyle w:val="3"/>
              <w:spacing w:line="288" w:lineRule="auto"/>
              <w:outlineLvl w:val="2"/>
              <w:rPr>
                <w:szCs w:val="28"/>
              </w:rPr>
            </w:pPr>
            <w:r>
              <w:rPr>
                <w:szCs w:val="28"/>
              </w:rPr>
              <w:t>2.4</w:t>
            </w:r>
          </w:p>
        </w:tc>
        <w:tc>
          <w:tcPr>
            <w:tcW w:w="1264" w:type="dxa"/>
          </w:tcPr>
          <w:p w:rsidR="00B763CD" w:rsidRPr="0005636D" w:rsidRDefault="00B763CD" w:rsidP="004C62B9">
            <w:pPr>
              <w:pStyle w:val="3"/>
              <w:spacing w:line="288" w:lineRule="auto"/>
              <w:outlineLvl w:val="2"/>
              <w:rPr>
                <w:szCs w:val="28"/>
              </w:rPr>
            </w:pPr>
            <w:r>
              <w:rPr>
                <w:szCs w:val="28"/>
              </w:rPr>
              <w:t>5.1</w:t>
            </w:r>
          </w:p>
        </w:tc>
        <w:tc>
          <w:tcPr>
            <w:tcW w:w="1263" w:type="dxa"/>
          </w:tcPr>
          <w:p w:rsidR="00B763CD" w:rsidRPr="0005636D" w:rsidRDefault="00B763CD" w:rsidP="004C62B9">
            <w:pPr>
              <w:pStyle w:val="3"/>
              <w:spacing w:line="288" w:lineRule="auto"/>
              <w:outlineLvl w:val="2"/>
              <w:rPr>
                <w:szCs w:val="28"/>
              </w:rPr>
            </w:pPr>
            <w:r>
              <w:rPr>
                <w:szCs w:val="28"/>
              </w:rPr>
              <w:t>2.5</w:t>
            </w:r>
          </w:p>
        </w:tc>
        <w:tc>
          <w:tcPr>
            <w:tcW w:w="1264" w:type="dxa"/>
          </w:tcPr>
          <w:p w:rsidR="00B763CD" w:rsidRPr="0005636D" w:rsidRDefault="00B763CD" w:rsidP="004C62B9">
            <w:pPr>
              <w:pStyle w:val="3"/>
              <w:spacing w:line="288" w:lineRule="auto"/>
              <w:outlineLvl w:val="2"/>
              <w:rPr>
                <w:szCs w:val="28"/>
              </w:rPr>
            </w:pPr>
            <w:r>
              <w:rPr>
                <w:szCs w:val="28"/>
              </w:rPr>
              <w:t>0.8</w:t>
            </w:r>
          </w:p>
        </w:tc>
        <w:tc>
          <w:tcPr>
            <w:tcW w:w="1714" w:type="dxa"/>
            <w:tcBorders>
              <w:right w:val="single" w:sz="4" w:space="0" w:color="auto"/>
            </w:tcBorders>
          </w:tcPr>
          <w:p w:rsidR="00B763CD" w:rsidRPr="0005636D" w:rsidRDefault="00B763CD" w:rsidP="004C62B9">
            <w:pPr>
              <w:pStyle w:val="3"/>
              <w:spacing w:line="288" w:lineRule="auto"/>
              <w:outlineLvl w:val="2"/>
              <w:rPr>
                <w:szCs w:val="28"/>
              </w:rPr>
            </w:pPr>
            <w:r w:rsidRPr="0005636D">
              <w:rPr>
                <w:szCs w:val="28"/>
              </w:rPr>
              <w:t>сухой</w:t>
            </w:r>
          </w:p>
        </w:tc>
        <w:tc>
          <w:tcPr>
            <w:tcW w:w="1714" w:type="dxa"/>
            <w:vMerge/>
            <w:tcBorders>
              <w:left w:val="single" w:sz="4" w:space="0" w:color="auto"/>
              <w:right w:val="double" w:sz="4" w:space="0" w:color="auto"/>
            </w:tcBorders>
            <w:vAlign w:val="center"/>
          </w:tcPr>
          <w:p w:rsidR="00B763CD" w:rsidRPr="0005636D" w:rsidRDefault="00B763CD" w:rsidP="004C62B9">
            <w:pPr>
              <w:pStyle w:val="3"/>
              <w:spacing w:line="288" w:lineRule="auto"/>
              <w:outlineLvl w:val="2"/>
              <w:rPr>
                <w:szCs w:val="28"/>
              </w:rPr>
            </w:pPr>
          </w:p>
        </w:tc>
      </w:tr>
      <w:tr w:rsidR="00B763CD" w:rsidRPr="0005636D" w:rsidTr="004C62B9">
        <w:trPr>
          <w:trHeight w:val="332"/>
        </w:trPr>
        <w:tc>
          <w:tcPr>
            <w:tcW w:w="1482" w:type="dxa"/>
            <w:tcBorders>
              <w:left w:val="double" w:sz="4" w:space="0" w:color="auto"/>
            </w:tcBorders>
          </w:tcPr>
          <w:p w:rsidR="00B763CD" w:rsidRPr="0005636D" w:rsidRDefault="00B763CD" w:rsidP="004C62B9">
            <w:pPr>
              <w:pStyle w:val="3"/>
              <w:spacing w:line="288" w:lineRule="auto"/>
              <w:outlineLvl w:val="2"/>
              <w:rPr>
                <w:szCs w:val="28"/>
              </w:rPr>
            </w:pPr>
            <w:r w:rsidRPr="0005636D">
              <w:rPr>
                <w:szCs w:val="28"/>
              </w:rPr>
              <w:t>7</w:t>
            </w:r>
          </w:p>
        </w:tc>
        <w:tc>
          <w:tcPr>
            <w:tcW w:w="1263" w:type="dxa"/>
          </w:tcPr>
          <w:p w:rsidR="00B763CD" w:rsidRPr="0005636D" w:rsidRDefault="00B763CD" w:rsidP="004C62B9">
            <w:pPr>
              <w:pStyle w:val="3"/>
              <w:spacing w:line="288" w:lineRule="auto"/>
              <w:outlineLvl w:val="2"/>
              <w:rPr>
                <w:szCs w:val="28"/>
                <w:lang w:val="en-US"/>
              </w:rPr>
            </w:pPr>
            <w:r w:rsidRPr="0005636D">
              <w:rPr>
                <w:szCs w:val="28"/>
                <w:lang w:val="en-US"/>
              </w:rPr>
              <w:t>&lt; 2000</w:t>
            </w:r>
          </w:p>
        </w:tc>
        <w:tc>
          <w:tcPr>
            <w:tcW w:w="1264" w:type="dxa"/>
          </w:tcPr>
          <w:p w:rsidR="00B763CD" w:rsidRPr="0005636D" w:rsidRDefault="00B763CD" w:rsidP="004C62B9">
            <w:pPr>
              <w:pStyle w:val="3"/>
              <w:spacing w:line="288" w:lineRule="auto"/>
              <w:outlineLvl w:val="2"/>
              <w:rPr>
                <w:szCs w:val="28"/>
              </w:rPr>
            </w:pPr>
            <w:r>
              <w:rPr>
                <w:szCs w:val="28"/>
              </w:rPr>
              <w:t>10.3</w:t>
            </w:r>
          </w:p>
        </w:tc>
        <w:tc>
          <w:tcPr>
            <w:tcW w:w="1263" w:type="dxa"/>
          </w:tcPr>
          <w:p w:rsidR="00B763CD" w:rsidRPr="0005636D" w:rsidRDefault="00B763CD" w:rsidP="004C62B9">
            <w:pPr>
              <w:pStyle w:val="3"/>
              <w:spacing w:line="288" w:lineRule="auto"/>
              <w:outlineLvl w:val="2"/>
              <w:rPr>
                <w:szCs w:val="28"/>
              </w:rPr>
            </w:pPr>
            <w:r>
              <w:rPr>
                <w:szCs w:val="28"/>
              </w:rPr>
              <w:t>6.0</w:t>
            </w:r>
          </w:p>
        </w:tc>
        <w:tc>
          <w:tcPr>
            <w:tcW w:w="1264" w:type="dxa"/>
          </w:tcPr>
          <w:p w:rsidR="00B763CD" w:rsidRPr="0005636D" w:rsidRDefault="00B763CD" w:rsidP="004C62B9">
            <w:pPr>
              <w:pStyle w:val="3"/>
              <w:spacing w:line="288" w:lineRule="auto"/>
              <w:outlineLvl w:val="2"/>
              <w:rPr>
                <w:szCs w:val="28"/>
              </w:rPr>
            </w:pPr>
            <w:r>
              <w:rPr>
                <w:szCs w:val="28"/>
              </w:rPr>
              <w:t>3.3</w:t>
            </w:r>
          </w:p>
        </w:tc>
        <w:tc>
          <w:tcPr>
            <w:tcW w:w="1263" w:type="dxa"/>
          </w:tcPr>
          <w:p w:rsidR="00B763CD" w:rsidRPr="0005636D" w:rsidRDefault="00B763CD" w:rsidP="004C62B9">
            <w:pPr>
              <w:pStyle w:val="3"/>
              <w:spacing w:line="288" w:lineRule="auto"/>
              <w:outlineLvl w:val="2"/>
              <w:rPr>
                <w:szCs w:val="28"/>
              </w:rPr>
            </w:pPr>
            <w:r>
              <w:rPr>
                <w:szCs w:val="28"/>
              </w:rPr>
              <w:t>10.8</w:t>
            </w:r>
          </w:p>
        </w:tc>
        <w:tc>
          <w:tcPr>
            <w:tcW w:w="1264" w:type="dxa"/>
          </w:tcPr>
          <w:p w:rsidR="00B763CD" w:rsidRPr="0005636D" w:rsidRDefault="00B763CD" w:rsidP="004C62B9">
            <w:pPr>
              <w:pStyle w:val="3"/>
              <w:spacing w:line="288" w:lineRule="auto"/>
              <w:outlineLvl w:val="2"/>
              <w:rPr>
                <w:szCs w:val="28"/>
              </w:rPr>
            </w:pPr>
            <w:r>
              <w:rPr>
                <w:szCs w:val="28"/>
              </w:rPr>
              <w:t>6.4</w:t>
            </w:r>
          </w:p>
        </w:tc>
        <w:tc>
          <w:tcPr>
            <w:tcW w:w="1263" w:type="dxa"/>
          </w:tcPr>
          <w:p w:rsidR="00B763CD" w:rsidRPr="0005636D" w:rsidRDefault="00B763CD" w:rsidP="004C62B9">
            <w:pPr>
              <w:pStyle w:val="3"/>
              <w:spacing w:line="288" w:lineRule="auto"/>
              <w:outlineLvl w:val="2"/>
              <w:rPr>
                <w:szCs w:val="28"/>
              </w:rPr>
            </w:pPr>
            <w:r>
              <w:rPr>
                <w:szCs w:val="28"/>
              </w:rPr>
              <w:t>2.2</w:t>
            </w:r>
          </w:p>
        </w:tc>
        <w:tc>
          <w:tcPr>
            <w:tcW w:w="1264" w:type="dxa"/>
          </w:tcPr>
          <w:p w:rsidR="00B763CD" w:rsidRPr="0005636D" w:rsidRDefault="00B763CD" w:rsidP="004C62B9">
            <w:pPr>
              <w:pStyle w:val="3"/>
              <w:spacing w:line="288" w:lineRule="auto"/>
              <w:outlineLvl w:val="2"/>
              <w:rPr>
                <w:szCs w:val="28"/>
              </w:rPr>
            </w:pPr>
            <w:r>
              <w:rPr>
                <w:szCs w:val="28"/>
              </w:rPr>
              <w:t>1.1</w:t>
            </w:r>
          </w:p>
        </w:tc>
        <w:tc>
          <w:tcPr>
            <w:tcW w:w="1714" w:type="dxa"/>
            <w:tcBorders>
              <w:right w:val="single" w:sz="4" w:space="0" w:color="auto"/>
            </w:tcBorders>
          </w:tcPr>
          <w:p w:rsidR="00B763CD" w:rsidRPr="0005636D" w:rsidRDefault="00B763CD" w:rsidP="004C62B9">
            <w:pPr>
              <w:pStyle w:val="3"/>
              <w:spacing w:line="288" w:lineRule="auto"/>
              <w:outlineLvl w:val="2"/>
              <w:rPr>
                <w:szCs w:val="28"/>
              </w:rPr>
            </w:pPr>
            <w:r w:rsidRPr="0005636D">
              <w:rPr>
                <w:szCs w:val="28"/>
              </w:rPr>
              <w:t>влажный</w:t>
            </w:r>
          </w:p>
        </w:tc>
        <w:tc>
          <w:tcPr>
            <w:tcW w:w="1714" w:type="dxa"/>
            <w:vMerge/>
            <w:tcBorders>
              <w:left w:val="single" w:sz="4" w:space="0" w:color="auto"/>
              <w:right w:val="double" w:sz="4" w:space="0" w:color="auto"/>
            </w:tcBorders>
            <w:vAlign w:val="center"/>
          </w:tcPr>
          <w:p w:rsidR="00B763CD" w:rsidRPr="0005636D" w:rsidRDefault="00B763CD" w:rsidP="004C62B9">
            <w:pPr>
              <w:pStyle w:val="3"/>
              <w:spacing w:line="288" w:lineRule="auto"/>
              <w:outlineLvl w:val="2"/>
              <w:rPr>
                <w:szCs w:val="28"/>
              </w:rPr>
            </w:pPr>
          </w:p>
        </w:tc>
      </w:tr>
      <w:tr w:rsidR="00B763CD" w:rsidRPr="0005636D" w:rsidTr="004C62B9">
        <w:trPr>
          <w:trHeight w:val="348"/>
        </w:trPr>
        <w:tc>
          <w:tcPr>
            <w:tcW w:w="1482" w:type="dxa"/>
            <w:tcBorders>
              <w:left w:val="double" w:sz="4" w:space="0" w:color="auto"/>
            </w:tcBorders>
          </w:tcPr>
          <w:p w:rsidR="00B763CD" w:rsidRPr="0005636D" w:rsidRDefault="00B763CD" w:rsidP="004C62B9">
            <w:pPr>
              <w:pStyle w:val="3"/>
              <w:spacing w:line="288" w:lineRule="auto"/>
              <w:outlineLvl w:val="2"/>
              <w:rPr>
                <w:szCs w:val="28"/>
              </w:rPr>
            </w:pPr>
            <w:r w:rsidRPr="0005636D">
              <w:rPr>
                <w:szCs w:val="28"/>
              </w:rPr>
              <w:t>8</w:t>
            </w:r>
          </w:p>
        </w:tc>
        <w:tc>
          <w:tcPr>
            <w:tcW w:w="1263" w:type="dxa"/>
          </w:tcPr>
          <w:p w:rsidR="00B763CD" w:rsidRPr="0005636D" w:rsidRDefault="00B763CD" w:rsidP="004C62B9">
            <w:pPr>
              <w:pStyle w:val="3"/>
              <w:spacing w:line="288" w:lineRule="auto"/>
              <w:outlineLvl w:val="2"/>
              <w:rPr>
                <w:szCs w:val="28"/>
                <w:lang w:val="en-US"/>
              </w:rPr>
            </w:pPr>
            <w:r w:rsidRPr="0005636D">
              <w:rPr>
                <w:szCs w:val="28"/>
                <w:lang w:val="en-US"/>
              </w:rPr>
              <w:t>&gt; 2000</w:t>
            </w:r>
          </w:p>
        </w:tc>
        <w:tc>
          <w:tcPr>
            <w:tcW w:w="1264" w:type="dxa"/>
          </w:tcPr>
          <w:p w:rsidR="00B763CD" w:rsidRPr="0005636D" w:rsidRDefault="00B763CD" w:rsidP="004C62B9">
            <w:pPr>
              <w:pStyle w:val="3"/>
              <w:spacing w:line="288" w:lineRule="auto"/>
              <w:outlineLvl w:val="2"/>
              <w:rPr>
                <w:szCs w:val="28"/>
              </w:rPr>
            </w:pPr>
            <w:r>
              <w:rPr>
                <w:szCs w:val="28"/>
              </w:rPr>
              <w:t>12.6</w:t>
            </w:r>
          </w:p>
        </w:tc>
        <w:tc>
          <w:tcPr>
            <w:tcW w:w="1263" w:type="dxa"/>
          </w:tcPr>
          <w:p w:rsidR="00B763CD" w:rsidRPr="0005636D" w:rsidRDefault="00B763CD" w:rsidP="004C62B9">
            <w:pPr>
              <w:pStyle w:val="3"/>
              <w:spacing w:line="288" w:lineRule="auto"/>
              <w:outlineLvl w:val="2"/>
              <w:rPr>
                <w:szCs w:val="28"/>
              </w:rPr>
            </w:pPr>
            <w:r>
              <w:rPr>
                <w:szCs w:val="28"/>
              </w:rPr>
              <w:t>5.1</w:t>
            </w:r>
          </w:p>
        </w:tc>
        <w:tc>
          <w:tcPr>
            <w:tcW w:w="1264" w:type="dxa"/>
          </w:tcPr>
          <w:p w:rsidR="00B763CD" w:rsidRPr="0005636D" w:rsidRDefault="00B763CD" w:rsidP="004C62B9">
            <w:pPr>
              <w:pStyle w:val="3"/>
              <w:spacing w:line="288" w:lineRule="auto"/>
              <w:outlineLvl w:val="2"/>
              <w:rPr>
                <w:szCs w:val="28"/>
              </w:rPr>
            </w:pPr>
            <w:r>
              <w:rPr>
                <w:szCs w:val="28"/>
              </w:rPr>
              <w:t>5.8</w:t>
            </w:r>
          </w:p>
        </w:tc>
        <w:tc>
          <w:tcPr>
            <w:tcW w:w="1263" w:type="dxa"/>
          </w:tcPr>
          <w:p w:rsidR="00B763CD" w:rsidRPr="0005636D" w:rsidRDefault="00B763CD" w:rsidP="004C62B9">
            <w:pPr>
              <w:pStyle w:val="3"/>
              <w:spacing w:line="288" w:lineRule="auto"/>
              <w:outlineLvl w:val="2"/>
              <w:rPr>
                <w:szCs w:val="28"/>
              </w:rPr>
            </w:pPr>
            <w:r>
              <w:rPr>
                <w:szCs w:val="28"/>
              </w:rPr>
              <w:t>3.8</w:t>
            </w:r>
          </w:p>
        </w:tc>
        <w:tc>
          <w:tcPr>
            <w:tcW w:w="1264" w:type="dxa"/>
          </w:tcPr>
          <w:p w:rsidR="00B763CD" w:rsidRPr="0005636D" w:rsidRDefault="00B763CD" w:rsidP="004C62B9">
            <w:pPr>
              <w:pStyle w:val="3"/>
              <w:spacing w:line="288" w:lineRule="auto"/>
              <w:outlineLvl w:val="2"/>
              <w:rPr>
                <w:szCs w:val="28"/>
              </w:rPr>
            </w:pPr>
            <w:r>
              <w:rPr>
                <w:szCs w:val="28"/>
              </w:rPr>
              <w:t>8.3</w:t>
            </w:r>
          </w:p>
        </w:tc>
        <w:tc>
          <w:tcPr>
            <w:tcW w:w="1263" w:type="dxa"/>
          </w:tcPr>
          <w:p w:rsidR="00B763CD" w:rsidRPr="0005636D" w:rsidRDefault="00B763CD" w:rsidP="004C62B9">
            <w:pPr>
              <w:pStyle w:val="3"/>
              <w:spacing w:line="288" w:lineRule="auto"/>
              <w:outlineLvl w:val="2"/>
              <w:rPr>
                <w:szCs w:val="28"/>
              </w:rPr>
            </w:pPr>
            <w:r>
              <w:rPr>
                <w:szCs w:val="28"/>
              </w:rPr>
              <w:t>1.9</w:t>
            </w:r>
          </w:p>
        </w:tc>
        <w:tc>
          <w:tcPr>
            <w:tcW w:w="1264" w:type="dxa"/>
          </w:tcPr>
          <w:p w:rsidR="00B763CD" w:rsidRPr="0005636D" w:rsidRDefault="00B763CD" w:rsidP="004C62B9">
            <w:pPr>
              <w:pStyle w:val="3"/>
              <w:spacing w:line="288" w:lineRule="auto"/>
              <w:outlineLvl w:val="2"/>
              <w:rPr>
                <w:szCs w:val="28"/>
              </w:rPr>
            </w:pPr>
            <w:r>
              <w:rPr>
                <w:szCs w:val="28"/>
              </w:rPr>
              <w:t>1.4</w:t>
            </w:r>
          </w:p>
        </w:tc>
        <w:tc>
          <w:tcPr>
            <w:tcW w:w="1714" w:type="dxa"/>
            <w:tcBorders>
              <w:right w:val="single" w:sz="4" w:space="0" w:color="auto"/>
            </w:tcBorders>
          </w:tcPr>
          <w:p w:rsidR="00B763CD" w:rsidRPr="0005636D" w:rsidRDefault="00B763CD" w:rsidP="004C62B9">
            <w:pPr>
              <w:pStyle w:val="3"/>
              <w:spacing w:line="288" w:lineRule="auto"/>
              <w:outlineLvl w:val="2"/>
              <w:rPr>
                <w:szCs w:val="28"/>
              </w:rPr>
            </w:pPr>
            <w:r w:rsidRPr="0005636D">
              <w:rPr>
                <w:szCs w:val="28"/>
              </w:rPr>
              <w:t>нормальный</w:t>
            </w:r>
          </w:p>
        </w:tc>
        <w:tc>
          <w:tcPr>
            <w:tcW w:w="1714" w:type="dxa"/>
            <w:vMerge w:val="restart"/>
            <w:tcBorders>
              <w:left w:val="single" w:sz="4" w:space="0" w:color="auto"/>
              <w:right w:val="double" w:sz="4" w:space="0" w:color="auto"/>
            </w:tcBorders>
            <w:vAlign w:val="center"/>
          </w:tcPr>
          <w:p w:rsidR="00B763CD" w:rsidRPr="0005636D" w:rsidRDefault="00B763CD" w:rsidP="004C62B9">
            <w:pPr>
              <w:pStyle w:val="3"/>
              <w:spacing w:line="288" w:lineRule="auto"/>
              <w:outlineLvl w:val="2"/>
              <w:rPr>
                <w:szCs w:val="28"/>
              </w:rPr>
            </w:pPr>
            <w:r w:rsidRPr="0005636D">
              <w:rPr>
                <w:szCs w:val="28"/>
              </w:rPr>
              <w:t>на открытом воздухе</w:t>
            </w:r>
          </w:p>
        </w:tc>
      </w:tr>
      <w:tr w:rsidR="00B763CD" w:rsidRPr="0005636D" w:rsidTr="004C62B9">
        <w:trPr>
          <w:trHeight w:val="332"/>
        </w:trPr>
        <w:tc>
          <w:tcPr>
            <w:tcW w:w="1482" w:type="dxa"/>
            <w:tcBorders>
              <w:left w:val="double" w:sz="4" w:space="0" w:color="auto"/>
            </w:tcBorders>
          </w:tcPr>
          <w:p w:rsidR="00B763CD" w:rsidRPr="0005636D" w:rsidRDefault="00B763CD" w:rsidP="004C62B9">
            <w:pPr>
              <w:pStyle w:val="3"/>
              <w:spacing w:line="288" w:lineRule="auto"/>
              <w:outlineLvl w:val="2"/>
              <w:rPr>
                <w:szCs w:val="28"/>
              </w:rPr>
            </w:pPr>
            <w:r w:rsidRPr="0005636D">
              <w:rPr>
                <w:szCs w:val="28"/>
              </w:rPr>
              <w:t>9</w:t>
            </w:r>
          </w:p>
        </w:tc>
        <w:tc>
          <w:tcPr>
            <w:tcW w:w="1263" w:type="dxa"/>
          </w:tcPr>
          <w:p w:rsidR="00B763CD" w:rsidRPr="0005636D" w:rsidRDefault="00B763CD" w:rsidP="004C62B9">
            <w:pPr>
              <w:pStyle w:val="3"/>
              <w:spacing w:line="288" w:lineRule="auto"/>
              <w:outlineLvl w:val="2"/>
              <w:rPr>
                <w:szCs w:val="28"/>
                <w:lang w:val="en-US"/>
              </w:rPr>
            </w:pPr>
            <w:r w:rsidRPr="0005636D">
              <w:rPr>
                <w:szCs w:val="28"/>
                <w:lang w:val="en-US"/>
              </w:rPr>
              <w:t>&lt; 2000</w:t>
            </w:r>
          </w:p>
        </w:tc>
        <w:tc>
          <w:tcPr>
            <w:tcW w:w="1264" w:type="dxa"/>
          </w:tcPr>
          <w:p w:rsidR="00B763CD" w:rsidRPr="0005636D" w:rsidRDefault="00B763CD" w:rsidP="004C62B9">
            <w:pPr>
              <w:pStyle w:val="3"/>
              <w:spacing w:line="288" w:lineRule="auto"/>
              <w:outlineLvl w:val="2"/>
              <w:rPr>
                <w:szCs w:val="28"/>
              </w:rPr>
            </w:pPr>
            <w:r>
              <w:rPr>
                <w:szCs w:val="28"/>
              </w:rPr>
              <w:t>15.3</w:t>
            </w:r>
          </w:p>
        </w:tc>
        <w:tc>
          <w:tcPr>
            <w:tcW w:w="1263" w:type="dxa"/>
          </w:tcPr>
          <w:p w:rsidR="00B763CD" w:rsidRPr="0005636D" w:rsidRDefault="00B763CD" w:rsidP="004C62B9">
            <w:pPr>
              <w:pStyle w:val="3"/>
              <w:spacing w:line="288" w:lineRule="auto"/>
              <w:outlineLvl w:val="2"/>
              <w:rPr>
                <w:szCs w:val="28"/>
              </w:rPr>
            </w:pPr>
            <w:r>
              <w:rPr>
                <w:szCs w:val="28"/>
              </w:rPr>
              <w:t>4.8</w:t>
            </w:r>
          </w:p>
        </w:tc>
        <w:tc>
          <w:tcPr>
            <w:tcW w:w="1264" w:type="dxa"/>
          </w:tcPr>
          <w:p w:rsidR="00B763CD" w:rsidRPr="0005636D" w:rsidRDefault="00B763CD" w:rsidP="004C62B9">
            <w:pPr>
              <w:pStyle w:val="3"/>
              <w:spacing w:line="288" w:lineRule="auto"/>
              <w:outlineLvl w:val="2"/>
              <w:rPr>
                <w:szCs w:val="28"/>
              </w:rPr>
            </w:pPr>
            <w:r>
              <w:rPr>
                <w:szCs w:val="28"/>
              </w:rPr>
              <w:t>3.8</w:t>
            </w:r>
          </w:p>
        </w:tc>
        <w:tc>
          <w:tcPr>
            <w:tcW w:w="1263" w:type="dxa"/>
          </w:tcPr>
          <w:p w:rsidR="00B763CD" w:rsidRPr="0005636D" w:rsidRDefault="00B763CD" w:rsidP="004C62B9">
            <w:pPr>
              <w:pStyle w:val="3"/>
              <w:spacing w:line="288" w:lineRule="auto"/>
              <w:outlineLvl w:val="2"/>
              <w:rPr>
                <w:szCs w:val="28"/>
              </w:rPr>
            </w:pPr>
            <w:r>
              <w:rPr>
                <w:szCs w:val="28"/>
              </w:rPr>
              <w:t>4.2</w:t>
            </w:r>
          </w:p>
        </w:tc>
        <w:tc>
          <w:tcPr>
            <w:tcW w:w="1264" w:type="dxa"/>
          </w:tcPr>
          <w:p w:rsidR="00B763CD" w:rsidRPr="0005636D" w:rsidRDefault="00B763CD" w:rsidP="004C62B9">
            <w:pPr>
              <w:pStyle w:val="3"/>
              <w:spacing w:line="288" w:lineRule="auto"/>
              <w:outlineLvl w:val="2"/>
              <w:rPr>
                <w:szCs w:val="28"/>
              </w:rPr>
            </w:pPr>
            <w:r>
              <w:rPr>
                <w:szCs w:val="28"/>
              </w:rPr>
              <w:t>10.2</w:t>
            </w:r>
          </w:p>
        </w:tc>
        <w:tc>
          <w:tcPr>
            <w:tcW w:w="1263" w:type="dxa"/>
          </w:tcPr>
          <w:p w:rsidR="00B763CD" w:rsidRPr="0005636D" w:rsidRDefault="00B763CD" w:rsidP="004C62B9">
            <w:pPr>
              <w:pStyle w:val="3"/>
              <w:spacing w:line="288" w:lineRule="auto"/>
              <w:outlineLvl w:val="2"/>
              <w:rPr>
                <w:szCs w:val="28"/>
              </w:rPr>
            </w:pPr>
            <w:r>
              <w:rPr>
                <w:szCs w:val="28"/>
              </w:rPr>
              <w:t>1.5</w:t>
            </w:r>
          </w:p>
        </w:tc>
        <w:tc>
          <w:tcPr>
            <w:tcW w:w="1264" w:type="dxa"/>
          </w:tcPr>
          <w:p w:rsidR="00B763CD" w:rsidRPr="0005636D" w:rsidRDefault="00B763CD" w:rsidP="004C62B9">
            <w:pPr>
              <w:pStyle w:val="3"/>
              <w:spacing w:line="288" w:lineRule="auto"/>
              <w:outlineLvl w:val="2"/>
              <w:rPr>
                <w:szCs w:val="28"/>
              </w:rPr>
            </w:pPr>
            <w:r>
              <w:rPr>
                <w:szCs w:val="28"/>
              </w:rPr>
              <w:t>6.8</w:t>
            </w:r>
          </w:p>
        </w:tc>
        <w:tc>
          <w:tcPr>
            <w:tcW w:w="1714" w:type="dxa"/>
            <w:tcBorders>
              <w:right w:val="single" w:sz="4" w:space="0" w:color="auto"/>
            </w:tcBorders>
          </w:tcPr>
          <w:p w:rsidR="00B763CD" w:rsidRPr="0005636D" w:rsidRDefault="00B763CD" w:rsidP="004C62B9">
            <w:pPr>
              <w:pStyle w:val="3"/>
              <w:spacing w:line="288" w:lineRule="auto"/>
              <w:outlineLvl w:val="2"/>
              <w:rPr>
                <w:szCs w:val="28"/>
              </w:rPr>
            </w:pPr>
            <w:r w:rsidRPr="0005636D">
              <w:rPr>
                <w:szCs w:val="28"/>
              </w:rPr>
              <w:t>влажный</w:t>
            </w:r>
          </w:p>
        </w:tc>
        <w:tc>
          <w:tcPr>
            <w:tcW w:w="1714" w:type="dxa"/>
            <w:vMerge/>
            <w:tcBorders>
              <w:left w:val="single" w:sz="4" w:space="0" w:color="auto"/>
              <w:right w:val="double" w:sz="4" w:space="0" w:color="auto"/>
            </w:tcBorders>
          </w:tcPr>
          <w:p w:rsidR="00B763CD" w:rsidRPr="0005636D" w:rsidRDefault="00B763CD" w:rsidP="004C62B9">
            <w:pPr>
              <w:pStyle w:val="3"/>
              <w:spacing w:line="288" w:lineRule="auto"/>
              <w:jc w:val="both"/>
              <w:outlineLvl w:val="2"/>
              <w:rPr>
                <w:szCs w:val="28"/>
              </w:rPr>
            </w:pPr>
          </w:p>
        </w:tc>
      </w:tr>
      <w:tr w:rsidR="00B763CD" w:rsidRPr="0005636D" w:rsidTr="004C62B9">
        <w:trPr>
          <w:trHeight w:val="348"/>
        </w:trPr>
        <w:tc>
          <w:tcPr>
            <w:tcW w:w="1482" w:type="dxa"/>
            <w:tcBorders>
              <w:left w:val="double" w:sz="4" w:space="0" w:color="auto"/>
              <w:bottom w:val="double" w:sz="4" w:space="0" w:color="auto"/>
            </w:tcBorders>
          </w:tcPr>
          <w:p w:rsidR="00B763CD" w:rsidRPr="0005636D" w:rsidRDefault="00B763CD" w:rsidP="004C62B9">
            <w:pPr>
              <w:pStyle w:val="3"/>
              <w:spacing w:line="288" w:lineRule="auto"/>
              <w:outlineLvl w:val="2"/>
              <w:rPr>
                <w:szCs w:val="28"/>
              </w:rPr>
            </w:pPr>
            <w:r w:rsidRPr="0005636D">
              <w:rPr>
                <w:szCs w:val="28"/>
              </w:rPr>
              <w:t>0</w:t>
            </w:r>
          </w:p>
        </w:tc>
        <w:tc>
          <w:tcPr>
            <w:tcW w:w="1263" w:type="dxa"/>
            <w:tcBorders>
              <w:bottom w:val="double" w:sz="4" w:space="0" w:color="auto"/>
            </w:tcBorders>
          </w:tcPr>
          <w:p w:rsidR="00B763CD" w:rsidRPr="0005636D" w:rsidRDefault="00B763CD" w:rsidP="004C62B9">
            <w:pPr>
              <w:pStyle w:val="3"/>
              <w:spacing w:line="288" w:lineRule="auto"/>
              <w:outlineLvl w:val="2"/>
              <w:rPr>
                <w:szCs w:val="28"/>
                <w:lang w:val="en-US"/>
              </w:rPr>
            </w:pPr>
            <w:r w:rsidRPr="0005636D">
              <w:rPr>
                <w:szCs w:val="28"/>
                <w:lang w:val="en-US"/>
              </w:rPr>
              <w:t>&gt; 2000</w:t>
            </w:r>
          </w:p>
        </w:tc>
        <w:tc>
          <w:tcPr>
            <w:tcW w:w="1264" w:type="dxa"/>
            <w:tcBorders>
              <w:bottom w:val="double" w:sz="4" w:space="0" w:color="auto"/>
            </w:tcBorders>
          </w:tcPr>
          <w:p w:rsidR="00B763CD" w:rsidRPr="0005636D" w:rsidRDefault="00B763CD" w:rsidP="004C62B9">
            <w:pPr>
              <w:pStyle w:val="3"/>
              <w:spacing w:line="288" w:lineRule="auto"/>
              <w:outlineLvl w:val="2"/>
              <w:rPr>
                <w:szCs w:val="28"/>
              </w:rPr>
            </w:pPr>
            <w:r>
              <w:rPr>
                <w:szCs w:val="28"/>
              </w:rPr>
              <w:t>18.0</w:t>
            </w:r>
          </w:p>
        </w:tc>
        <w:tc>
          <w:tcPr>
            <w:tcW w:w="1263" w:type="dxa"/>
            <w:tcBorders>
              <w:bottom w:val="double" w:sz="4" w:space="0" w:color="auto"/>
            </w:tcBorders>
          </w:tcPr>
          <w:p w:rsidR="00B763CD" w:rsidRPr="0005636D" w:rsidRDefault="00B763CD" w:rsidP="004C62B9">
            <w:pPr>
              <w:pStyle w:val="3"/>
              <w:spacing w:line="288" w:lineRule="auto"/>
              <w:outlineLvl w:val="2"/>
              <w:rPr>
                <w:szCs w:val="28"/>
              </w:rPr>
            </w:pPr>
            <w:r>
              <w:rPr>
                <w:szCs w:val="28"/>
              </w:rPr>
              <w:t>3.2</w:t>
            </w:r>
          </w:p>
        </w:tc>
        <w:tc>
          <w:tcPr>
            <w:tcW w:w="1264" w:type="dxa"/>
            <w:tcBorders>
              <w:bottom w:val="double" w:sz="4" w:space="0" w:color="auto"/>
            </w:tcBorders>
          </w:tcPr>
          <w:p w:rsidR="00B763CD" w:rsidRPr="0005636D" w:rsidRDefault="00B763CD" w:rsidP="004C62B9">
            <w:pPr>
              <w:pStyle w:val="3"/>
              <w:spacing w:line="288" w:lineRule="auto"/>
              <w:outlineLvl w:val="2"/>
              <w:rPr>
                <w:szCs w:val="28"/>
              </w:rPr>
            </w:pPr>
            <w:r>
              <w:rPr>
                <w:szCs w:val="28"/>
              </w:rPr>
              <w:t>4.2</w:t>
            </w:r>
          </w:p>
        </w:tc>
        <w:tc>
          <w:tcPr>
            <w:tcW w:w="1263" w:type="dxa"/>
            <w:tcBorders>
              <w:bottom w:val="double" w:sz="4" w:space="0" w:color="auto"/>
            </w:tcBorders>
          </w:tcPr>
          <w:p w:rsidR="00B763CD" w:rsidRPr="0005636D" w:rsidRDefault="00B763CD" w:rsidP="004C62B9">
            <w:pPr>
              <w:pStyle w:val="3"/>
              <w:spacing w:line="288" w:lineRule="auto"/>
              <w:outlineLvl w:val="2"/>
              <w:rPr>
                <w:szCs w:val="28"/>
              </w:rPr>
            </w:pPr>
            <w:r>
              <w:rPr>
                <w:szCs w:val="28"/>
              </w:rPr>
              <w:t>5.4</w:t>
            </w:r>
          </w:p>
        </w:tc>
        <w:tc>
          <w:tcPr>
            <w:tcW w:w="1264" w:type="dxa"/>
            <w:tcBorders>
              <w:bottom w:val="double" w:sz="4" w:space="0" w:color="auto"/>
            </w:tcBorders>
          </w:tcPr>
          <w:p w:rsidR="00B763CD" w:rsidRPr="0005636D" w:rsidRDefault="00B763CD" w:rsidP="004C62B9">
            <w:pPr>
              <w:pStyle w:val="3"/>
              <w:spacing w:line="288" w:lineRule="auto"/>
              <w:outlineLvl w:val="2"/>
              <w:rPr>
                <w:szCs w:val="28"/>
              </w:rPr>
            </w:pPr>
            <w:r>
              <w:rPr>
                <w:szCs w:val="28"/>
              </w:rPr>
              <w:t>15.4</w:t>
            </w:r>
          </w:p>
        </w:tc>
        <w:tc>
          <w:tcPr>
            <w:tcW w:w="1263" w:type="dxa"/>
            <w:tcBorders>
              <w:bottom w:val="double" w:sz="4" w:space="0" w:color="auto"/>
            </w:tcBorders>
          </w:tcPr>
          <w:p w:rsidR="00B763CD" w:rsidRPr="0005636D" w:rsidRDefault="00B763CD" w:rsidP="004C62B9">
            <w:pPr>
              <w:pStyle w:val="3"/>
              <w:spacing w:line="288" w:lineRule="auto"/>
              <w:outlineLvl w:val="2"/>
              <w:rPr>
                <w:szCs w:val="28"/>
              </w:rPr>
            </w:pPr>
            <w:r>
              <w:rPr>
                <w:szCs w:val="28"/>
              </w:rPr>
              <w:t>1.0</w:t>
            </w:r>
          </w:p>
        </w:tc>
        <w:tc>
          <w:tcPr>
            <w:tcW w:w="1264" w:type="dxa"/>
            <w:tcBorders>
              <w:bottom w:val="double" w:sz="4" w:space="0" w:color="auto"/>
            </w:tcBorders>
          </w:tcPr>
          <w:p w:rsidR="00B763CD" w:rsidRPr="0005636D" w:rsidRDefault="00B763CD" w:rsidP="004C62B9">
            <w:pPr>
              <w:pStyle w:val="3"/>
              <w:spacing w:line="288" w:lineRule="auto"/>
              <w:outlineLvl w:val="2"/>
              <w:rPr>
                <w:szCs w:val="28"/>
              </w:rPr>
            </w:pPr>
            <w:r>
              <w:rPr>
                <w:szCs w:val="28"/>
              </w:rPr>
              <w:t>13.3</w:t>
            </w:r>
          </w:p>
        </w:tc>
        <w:tc>
          <w:tcPr>
            <w:tcW w:w="1714" w:type="dxa"/>
            <w:tcBorders>
              <w:bottom w:val="double" w:sz="4" w:space="0" w:color="auto"/>
              <w:right w:val="single" w:sz="4" w:space="0" w:color="auto"/>
            </w:tcBorders>
          </w:tcPr>
          <w:p w:rsidR="00B763CD" w:rsidRPr="0005636D" w:rsidRDefault="00B763CD" w:rsidP="004C62B9">
            <w:pPr>
              <w:pStyle w:val="3"/>
              <w:spacing w:line="288" w:lineRule="auto"/>
              <w:outlineLvl w:val="2"/>
              <w:rPr>
                <w:szCs w:val="28"/>
              </w:rPr>
            </w:pPr>
            <w:r w:rsidRPr="0005636D">
              <w:rPr>
                <w:szCs w:val="28"/>
              </w:rPr>
              <w:t>нормальный</w:t>
            </w:r>
          </w:p>
        </w:tc>
        <w:tc>
          <w:tcPr>
            <w:tcW w:w="1714" w:type="dxa"/>
            <w:vMerge/>
            <w:tcBorders>
              <w:left w:val="single" w:sz="4" w:space="0" w:color="auto"/>
              <w:bottom w:val="double" w:sz="4" w:space="0" w:color="auto"/>
              <w:right w:val="double" w:sz="4" w:space="0" w:color="auto"/>
            </w:tcBorders>
          </w:tcPr>
          <w:p w:rsidR="00B763CD" w:rsidRPr="0005636D" w:rsidRDefault="00B763CD" w:rsidP="004C62B9">
            <w:pPr>
              <w:pStyle w:val="3"/>
              <w:spacing w:line="288" w:lineRule="auto"/>
              <w:jc w:val="both"/>
              <w:outlineLvl w:val="2"/>
              <w:rPr>
                <w:szCs w:val="28"/>
              </w:rPr>
            </w:pPr>
          </w:p>
        </w:tc>
      </w:tr>
    </w:tbl>
    <w:p w:rsidR="00B763CD" w:rsidRPr="007744AD" w:rsidRDefault="00B763CD" w:rsidP="00B763CD">
      <w:pPr>
        <w:spacing w:before="240"/>
        <w:ind w:firstLine="567"/>
        <w:rPr>
          <w:sz w:val="28"/>
          <w:szCs w:val="28"/>
        </w:rPr>
        <w:sectPr w:rsidR="00B763CD" w:rsidRPr="007744AD">
          <w:pgSz w:w="16838" w:h="11906" w:orient="landscape" w:code="9"/>
          <w:pgMar w:top="1701" w:right="1134" w:bottom="851" w:left="851" w:header="720" w:footer="720" w:gutter="0"/>
          <w:cols w:space="708"/>
          <w:docGrid w:linePitch="360"/>
        </w:sectPr>
      </w:pPr>
      <w:r w:rsidRPr="0005636D">
        <w:rPr>
          <w:sz w:val="28"/>
          <w:szCs w:val="28"/>
        </w:rPr>
        <w:t>Номер варианта по таблице 7 определяется по разности двух последних цифр шифра (номера зачетной книжки)</w:t>
      </w:r>
    </w:p>
    <w:p w:rsidR="00B763CD" w:rsidRDefault="00B763CD" w:rsidP="00491E2F">
      <w:pPr>
        <w:spacing w:line="298" w:lineRule="auto"/>
        <w:ind w:firstLine="567"/>
        <w:jc w:val="both"/>
        <w:rPr>
          <w:sz w:val="28"/>
        </w:rPr>
      </w:pPr>
    </w:p>
    <w:p w:rsidR="00491E2F" w:rsidRDefault="00491E2F" w:rsidP="00D843AB">
      <w:pPr>
        <w:pStyle w:val="21"/>
        <w:spacing w:line="288" w:lineRule="auto"/>
        <w:jc w:val="center"/>
        <w:rPr>
          <w:sz w:val="28"/>
          <w:szCs w:val="28"/>
        </w:rPr>
      </w:pPr>
    </w:p>
    <w:p w:rsidR="00D843AB" w:rsidRPr="00D843AB" w:rsidRDefault="00D843AB" w:rsidP="00D843AB">
      <w:pPr>
        <w:pStyle w:val="21"/>
        <w:spacing w:line="288" w:lineRule="auto"/>
        <w:jc w:val="center"/>
        <w:rPr>
          <w:sz w:val="28"/>
          <w:szCs w:val="28"/>
        </w:rPr>
      </w:pPr>
      <w:r w:rsidRPr="00D843AB">
        <w:rPr>
          <w:sz w:val="28"/>
          <w:szCs w:val="28"/>
        </w:rPr>
        <w:t>ЛИТЕРАТУРА</w:t>
      </w:r>
    </w:p>
    <w:p w:rsidR="00D843AB" w:rsidRPr="00D843AB" w:rsidRDefault="00D843AB" w:rsidP="00D843AB">
      <w:pPr>
        <w:pStyle w:val="21"/>
        <w:spacing w:line="288" w:lineRule="auto"/>
        <w:jc w:val="center"/>
        <w:rPr>
          <w:sz w:val="28"/>
          <w:szCs w:val="28"/>
        </w:rPr>
      </w:pPr>
    </w:p>
    <w:p w:rsidR="00D843AB" w:rsidRPr="00D843AB" w:rsidRDefault="00D843AB" w:rsidP="00D843AB">
      <w:pPr>
        <w:pStyle w:val="a4"/>
        <w:spacing w:line="312" w:lineRule="auto"/>
        <w:ind w:firstLine="567"/>
        <w:jc w:val="both"/>
        <w:rPr>
          <w:rFonts w:ascii="Times New Roman" w:hAnsi="Times New Roman"/>
          <w:sz w:val="28"/>
          <w:szCs w:val="28"/>
        </w:rPr>
      </w:pPr>
      <w:r w:rsidRPr="00D843AB">
        <w:rPr>
          <w:rFonts w:ascii="Times New Roman" w:hAnsi="Times New Roman"/>
          <w:sz w:val="28"/>
          <w:szCs w:val="28"/>
        </w:rPr>
        <w:t>1.</w:t>
      </w:r>
      <w:r w:rsidRPr="00D843AB">
        <w:rPr>
          <w:sz w:val="28"/>
          <w:szCs w:val="28"/>
        </w:rPr>
        <w:t xml:space="preserve"> </w:t>
      </w:r>
      <w:r w:rsidRPr="00D843AB">
        <w:rPr>
          <w:rFonts w:ascii="Times New Roman" w:hAnsi="Times New Roman"/>
          <w:sz w:val="28"/>
          <w:szCs w:val="28"/>
        </w:rPr>
        <w:t>СНиП РК 2.01-19-2004. Защита строительных конструкций от коррозии / Комитет по делам строительства Министерства индустрии и торговли Республики  Казахстан, - Астана, 2004. - 62 с.</w:t>
      </w:r>
    </w:p>
    <w:p w:rsidR="00D843AB" w:rsidRPr="00D843AB" w:rsidRDefault="00D843AB" w:rsidP="00D843AB">
      <w:pPr>
        <w:pStyle w:val="21"/>
        <w:spacing w:line="288" w:lineRule="auto"/>
        <w:jc w:val="both"/>
        <w:rPr>
          <w:sz w:val="28"/>
          <w:szCs w:val="28"/>
        </w:rPr>
      </w:pPr>
      <w:r w:rsidRPr="00D843AB">
        <w:rPr>
          <w:sz w:val="28"/>
          <w:szCs w:val="28"/>
        </w:rPr>
        <w:t xml:space="preserve">2.  Пособие по проектированию защиты от коррозии бетонных и железобетонных строительных конструкций: (к СНиП 2.03.11-85) / НИИЖБ Госстроя СССР. – М.: </w:t>
      </w:r>
      <w:proofErr w:type="spellStart"/>
      <w:r w:rsidRPr="00D843AB">
        <w:rPr>
          <w:sz w:val="28"/>
          <w:szCs w:val="28"/>
        </w:rPr>
        <w:t>Стройиздат</w:t>
      </w:r>
      <w:proofErr w:type="spellEnd"/>
      <w:r w:rsidRPr="00D843AB">
        <w:rPr>
          <w:sz w:val="28"/>
          <w:szCs w:val="28"/>
        </w:rPr>
        <w:t>, 1989. – 175 с.</w:t>
      </w:r>
    </w:p>
    <w:p w:rsidR="00D843AB" w:rsidRPr="00D843AB" w:rsidRDefault="00D843AB" w:rsidP="00D843AB">
      <w:pPr>
        <w:pStyle w:val="21"/>
        <w:spacing w:line="288" w:lineRule="auto"/>
        <w:jc w:val="both"/>
        <w:rPr>
          <w:sz w:val="28"/>
          <w:szCs w:val="28"/>
        </w:rPr>
      </w:pPr>
      <w:r w:rsidRPr="00D843AB">
        <w:rPr>
          <w:sz w:val="28"/>
          <w:szCs w:val="28"/>
        </w:rPr>
        <w:t xml:space="preserve">3. Пособие   по   контролю состояния строительных металлических конструкций   зданий  и  сооружений в агрессивных средах, проведению обследований и проектированию  восстановления защиты конструкций от коррозии (к СНиП  2.03.11-85) / </w:t>
      </w:r>
      <w:proofErr w:type="spellStart"/>
      <w:r w:rsidRPr="00D843AB">
        <w:rPr>
          <w:sz w:val="28"/>
          <w:szCs w:val="28"/>
        </w:rPr>
        <w:t>ЦНИИПроектстальконструкция</w:t>
      </w:r>
      <w:proofErr w:type="spellEnd"/>
      <w:r w:rsidRPr="00D843AB">
        <w:rPr>
          <w:sz w:val="28"/>
          <w:szCs w:val="28"/>
        </w:rPr>
        <w:t xml:space="preserve">. – М.: </w:t>
      </w:r>
      <w:proofErr w:type="spellStart"/>
      <w:r w:rsidRPr="00D843AB">
        <w:rPr>
          <w:sz w:val="28"/>
          <w:szCs w:val="28"/>
        </w:rPr>
        <w:t>Стройиздат</w:t>
      </w:r>
      <w:proofErr w:type="spellEnd"/>
      <w:r w:rsidRPr="00D843AB">
        <w:rPr>
          <w:sz w:val="28"/>
          <w:szCs w:val="28"/>
        </w:rPr>
        <w:t xml:space="preserve">,  1989. – 51 с. </w:t>
      </w:r>
    </w:p>
    <w:p w:rsidR="00D843AB" w:rsidRPr="00D843AB" w:rsidRDefault="00D843AB" w:rsidP="00D843AB">
      <w:pPr>
        <w:pStyle w:val="21"/>
        <w:spacing w:line="288" w:lineRule="auto"/>
        <w:jc w:val="both"/>
        <w:rPr>
          <w:sz w:val="28"/>
          <w:szCs w:val="28"/>
        </w:rPr>
      </w:pPr>
      <w:r w:rsidRPr="00D843AB">
        <w:rPr>
          <w:sz w:val="28"/>
          <w:szCs w:val="28"/>
        </w:rPr>
        <w:t xml:space="preserve">4. Руководство по обеспечению долговечности деревянных клееных конструкций при воздействии на них микроклимата зданий различного назначения и атмосферных факторов. / ЦНИИСК им. Кучеренко. – М.:  </w:t>
      </w:r>
      <w:proofErr w:type="spellStart"/>
      <w:r w:rsidRPr="00D843AB">
        <w:rPr>
          <w:sz w:val="28"/>
          <w:szCs w:val="28"/>
        </w:rPr>
        <w:t>Стройиздат</w:t>
      </w:r>
      <w:proofErr w:type="spellEnd"/>
      <w:r w:rsidRPr="00D843AB">
        <w:rPr>
          <w:sz w:val="28"/>
          <w:szCs w:val="28"/>
        </w:rPr>
        <w:t xml:space="preserve">, 1981. – 96 с.         </w:t>
      </w:r>
    </w:p>
    <w:p w:rsidR="00D843AB" w:rsidRPr="00D843AB" w:rsidRDefault="00D843AB">
      <w:pPr>
        <w:rPr>
          <w:sz w:val="28"/>
          <w:szCs w:val="28"/>
        </w:rPr>
      </w:pPr>
    </w:p>
    <w:sectPr w:rsidR="00D843AB" w:rsidRPr="00D843A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44801"/>
    <w:rsid w:val="003B6D23"/>
    <w:rsid w:val="00491E2F"/>
    <w:rsid w:val="004D71CB"/>
    <w:rsid w:val="00644801"/>
    <w:rsid w:val="00A328D5"/>
    <w:rsid w:val="00B763CD"/>
    <w:rsid w:val="00B87C88"/>
    <w:rsid w:val="00D843A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Body Text 2" w:uiPriority="0"/>
    <w:lsdException w:name="Body Text Indent 3" w:uiPriority="0"/>
    <w:lsdException w:name="Strong" w:semiHidden="0" w:uiPriority="22" w:unhideWhenUsed="0" w:qFormat="1"/>
    <w:lsdException w:name="Emphasis" w:semiHidden="0" w:uiPriority="20" w:unhideWhenUsed="0" w:qFormat="1"/>
    <w:lsdException w:name="Plain Text" w:uiPriority="0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44801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1">
    <w:name w:val="heading 1"/>
    <w:basedOn w:val="a"/>
    <w:next w:val="a"/>
    <w:link w:val="10"/>
    <w:qFormat/>
    <w:rsid w:val="00644801"/>
    <w:pPr>
      <w:keepNext/>
      <w:jc w:val="center"/>
      <w:outlineLvl w:val="0"/>
    </w:pPr>
    <w:rPr>
      <w:b/>
      <w:sz w:val="28"/>
    </w:rPr>
  </w:style>
  <w:style w:type="paragraph" w:styleId="3">
    <w:name w:val="heading 3"/>
    <w:basedOn w:val="a"/>
    <w:next w:val="a"/>
    <w:link w:val="30"/>
    <w:qFormat/>
    <w:rsid w:val="00644801"/>
    <w:pPr>
      <w:keepNext/>
      <w:jc w:val="center"/>
      <w:outlineLvl w:val="2"/>
    </w:pPr>
    <w:rPr>
      <w:sz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644801"/>
    <w:rPr>
      <w:rFonts w:ascii="Times New Roman" w:eastAsia="Times New Roman" w:hAnsi="Times New Roman" w:cs="Times New Roman"/>
      <w:b/>
      <w:sz w:val="28"/>
      <w:szCs w:val="20"/>
      <w:lang w:eastAsia="ru-RU"/>
    </w:rPr>
  </w:style>
  <w:style w:type="character" w:customStyle="1" w:styleId="30">
    <w:name w:val="Заголовок 3 Знак"/>
    <w:basedOn w:val="a0"/>
    <w:link w:val="3"/>
    <w:rsid w:val="00644801"/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styleId="31">
    <w:name w:val="Body Text Indent 3"/>
    <w:basedOn w:val="a"/>
    <w:link w:val="32"/>
    <w:rsid w:val="00644801"/>
    <w:pPr>
      <w:ind w:firstLine="567"/>
      <w:jc w:val="both"/>
    </w:pPr>
    <w:rPr>
      <w:sz w:val="28"/>
    </w:rPr>
  </w:style>
  <w:style w:type="character" w:customStyle="1" w:styleId="32">
    <w:name w:val="Основной текст с отступом 3 Знак"/>
    <w:basedOn w:val="a0"/>
    <w:link w:val="31"/>
    <w:rsid w:val="00644801"/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styleId="2">
    <w:name w:val="Body Text 2"/>
    <w:basedOn w:val="a"/>
    <w:link w:val="20"/>
    <w:rsid w:val="00644801"/>
    <w:pPr>
      <w:jc w:val="both"/>
    </w:pPr>
    <w:rPr>
      <w:sz w:val="28"/>
    </w:rPr>
  </w:style>
  <w:style w:type="character" w:customStyle="1" w:styleId="20">
    <w:name w:val="Основной текст 2 Знак"/>
    <w:basedOn w:val="a0"/>
    <w:link w:val="2"/>
    <w:rsid w:val="00644801"/>
    <w:rPr>
      <w:rFonts w:ascii="Times New Roman" w:eastAsia="Times New Roman" w:hAnsi="Times New Roman" w:cs="Times New Roman"/>
      <w:sz w:val="28"/>
      <w:szCs w:val="20"/>
      <w:lang w:eastAsia="ru-RU"/>
    </w:rPr>
  </w:style>
  <w:style w:type="table" w:styleId="a3">
    <w:name w:val="Table Grid"/>
    <w:basedOn w:val="a1"/>
    <w:rsid w:val="00644801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21">
    <w:name w:val="Body Text Indent 2"/>
    <w:basedOn w:val="a"/>
    <w:link w:val="22"/>
    <w:uiPriority w:val="99"/>
    <w:semiHidden/>
    <w:unhideWhenUsed/>
    <w:rsid w:val="00D843AB"/>
    <w:pPr>
      <w:spacing w:after="120" w:line="480" w:lineRule="auto"/>
      <w:ind w:left="283"/>
    </w:pPr>
  </w:style>
  <w:style w:type="character" w:customStyle="1" w:styleId="22">
    <w:name w:val="Основной текст с отступом 2 Знак"/>
    <w:basedOn w:val="a0"/>
    <w:link w:val="21"/>
    <w:uiPriority w:val="99"/>
    <w:semiHidden/>
    <w:rsid w:val="00D843AB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4">
    <w:name w:val="Plain Text"/>
    <w:basedOn w:val="a"/>
    <w:link w:val="a5"/>
    <w:rsid w:val="00D843AB"/>
    <w:rPr>
      <w:rFonts w:ascii="Courier New" w:hAnsi="Courier New"/>
    </w:rPr>
  </w:style>
  <w:style w:type="character" w:customStyle="1" w:styleId="a5">
    <w:name w:val="Текст Знак"/>
    <w:basedOn w:val="a0"/>
    <w:link w:val="a4"/>
    <w:rsid w:val="00D843AB"/>
    <w:rPr>
      <w:rFonts w:ascii="Courier New" w:eastAsia="Times New Roman" w:hAnsi="Courier New" w:cs="Times New Roman"/>
      <w:sz w:val="20"/>
      <w:szCs w:val="20"/>
      <w:lang w:eastAsia="ru-RU"/>
    </w:rPr>
  </w:style>
  <w:style w:type="paragraph" w:styleId="a6">
    <w:name w:val="Body Text"/>
    <w:basedOn w:val="a"/>
    <w:link w:val="a7"/>
    <w:uiPriority w:val="99"/>
    <w:semiHidden/>
    <w:unhideWhenUsed/>
    <w:rsid w:val="00B87C88"/>
    <w:pPr>
      <w:spacing w:after="120"/>
    </w:pPr>
  </w:style>
  <w:style w:type="character" w:customStyle="1" w:styleId="a7">
    <w:name w:val="Основной текст Знак"/>
    <w:basedOn w:val="a0"/>
    <w:link w:val="a6"/>
    <w:uiPriority w:val="99"/>
    <w:semiHidden/>
    <w:rsid w:val="00B87C88"/>
    <w:rPr>
      <w:rFonts w:ascii="Times New Roman" w:eastAsia="Times New Roman" w:hAnsi="Times New Roman" w:cs="Times New Roman"/>
      <w:sz w:val="20"/>
      <w:szCs w:val="20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Body Text 2" w:uiPriority="0"/>
    <w:lsdException w:name="Body Text Indent 3" w:uiPriority="0"/>
    <w:lsdException w:name="Strong" w:semiHidden="0" w:uiPriority="22" w:unhideWhenUsed="0" w:qFormat="1"/>
    <w:lsdException w:name="Emphasis" w:semiHidden="0" w:uiPriority="20" w:unhideWhenUsed="0" w:qFormat="1"/>
    <w:lsdException w:name="Plain Text" w:uiPriority="0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44801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1">
    <w:name w:val="heading 1"/>
    <w:basedOn w:val="a"/>
    <w:next w:val="a"/>
    <w:link w:val="10"/>
    <w:qFormat/>
    <w:rsid w:val="00644801"/>
    <w:pPr>
      <w:keepNext/>
      <w:jc w:val="center"/>
      <w:outlineLvl w:val="0"/>
    </w:pPr>
    <w:rPr>
      <w:b/>
      <w:sz w:val="28"/>
    </w:rPr>
  </w:style>
  <w:style w:type="paragraph" w:styleId="3">
    <w:name w:val="heading 3"/>
    <w:basedOn w:val="a"/>
    <w:next w:val="a"/>
    <w:link w:val="30"/>
    <w:qFormat/>
    <w:rsid w:val="00644801"/>
    <w:pPr>
      <w:keepNext/>
      <w:jc w:val="center"/>
      <w:outlineLvl w:val="2"/>
    </w:pPr>
    <w:rPr>
      <w:sz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644801"/>
    <w:rPr>
      <w:rFonts w:ascii="Times New Roman" w:eastAsia="Times New Roman" w:hAnsi="Times New Roman" w:cs="Times New Roman"/>
      <w:b/>
      <w:sz w:val="28"/>
      <w:szCs w:val="20"/>
      <w:lang w:eastAsia="ru-RU"/>
    </w:rPr>
  </w:style>
  <w:style w:type="character" w:customStyle="1" w:styleId="30">
    <w:name w:val="Заголовок 3 Знак"/>
    <w:basedOn w:val="a0"/>
    <w:link w:val="3"/>
    <w:rsid w:val="00644801"/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styleId="31">
    <w:name w:val="Body Text Indent 3"/>
    <w:basedOn w:val="a"/>
    <w:link w:val="32"/>
    <w:rsid w:val="00644801"/>
    <w:pPr>
      <w:ind w:firstLine="567"/>
      <w:jc w:val="both"/>
    </w:pPr>
    <w:rPr>
      <w:sz w:val="28"/>
    </w:rPr>
  </w:style>
  <w:style w:type="character" w:customStyle="1" w:styleId="32">
    <w:name w:val="Основной текст с отступом 3 Знак"/>
    <w:basedOn w:val="a0"/>
    <w:link w:val="31"/>
    <w:rsid w:val="00644801"/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styleId="2">
    <w:name w:val="Body Text 2"/>
    <w:basedOn w:val="a"/>
    <w:link w:val="20"/>
    <w:rsid w:val="00644801"/>
    <w:pPr>
      <w:jc w:val="both"/>
    </w:pPr>
    <w:rPr>
      <w:sz w:val="28"/>
    </w:rPr>
  </w:style>
  <w:style w:type="character" w:customStyle="1" w:styleId="20">
    <w:name w:val="Основной текст 2 Знак"/>
    <w:basedOn w:val="a0"/>
    <w:link w:val="2"/>
    <w:rsid w:val="00644801"/>
    <w:rPr>
      <w:rFonts w:ascii="Times New Roman" w:eastAsia="Times New Roman" w:hAnsi="Times New Roman" w:cs="Times New Roman"/>
      <w:sz w:val="28"/>
      <w:szCs w:val="20"/>
      <w:lang w:eastAsia="ru-RU"/>
    </w:rPr>
  </w:style>
  <w:style w:type="table" w:styleId="a3">
    <w:name w:val="Table Grid"/>
    <w:basedOn w:val="a1"/>
    <w:rsid w:val="00644801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21">
    <w:name w:val="Body Text Indent 2"/>
    <w:basedOn w:val="a"/>
    <w:link w:val="22"/>
    <w:uiPriority w:val="99"/>
    <w:semiHidden/>
    <w:unhideWhenUsed/>
    <w:rsid w:val="00D843AB"/>
    <w:pPr>
      <w:spacing w:after="120" w:line="480" w:lineRule="auto"/>
      <w:ind w:left="283"/>
    </w:pPr>
  </w:style>
  <w:style w:type="character" w:customStyle="1" w:styleId="22">
    <w:name w:val="Основной текст с отступом 2 Знак"/>
    <w:basedOn w:val="a0"/>
    <w:link w:val="21"/>
    <w:uiPriority w:val="99"/>
    <w:semiHidden/>
    <w:rsid w:val="00D843AB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4">
    <w:name w:val="Plain Text"/>
    <w:basedOn w:val="a"/>
    <w:link w:val="a5"/>
    <w:rsid w:val="00D843AB"/>
    <w:rPr>
      <w:rFonts w:ascii="Courier New" w:hAnsi="Courier New"/>
    </w:rPr>
  </w:style>
  <w:style w:type="character" w:customStyle="1" w:styleId="a5">
    <w:name w:val="Текст Знак"/>
    <w:basedOn w:val="a0"/>
    <w:link w:val="a4"/>
    <w:rsid w:val="00D843AB"/>
    <w:rPr>
      <w:rFonts w:ascii="Courier New" w:eastAsia="Times New Roman" w:hAnsi="Courier New" w:cs="Times New Roman"/>
      <w:sz w:val="20"/>
      <w:szCs w:val="20"/>
      <w:lang w:eastAsia="ru-RU"/>
    </w:rPr>
  </w:style>
  <w:style w:type="paragraph" w:styleId="a6">
    <w:name w:val="Body Text"/>
    <w:basedOn w:val="a"/>
    <w:link w:val="a7"/>
    <w:uiPriority w:val="99"/>
    <w:semiHidden/>
    <w:unhideWhenUsed/>
    <w:rsid w:val="00B87C88"/>
    <w:pPr>
      <w:spacing w:after="120"/>
    </w:pPr>
  </w:style>
  <w:style w:type="character" w:customStyle="1" w:styleId="a7">
    <w:name w:val="Основной текст Знак"/>
    <w:basedOn w:val="a0"/>
    <w:link w:val="a6"/>
    <w:uiPriority w:val="99"/>
    <w:semiHidden/>
    <w:rsid w:val="00B87C88"/>
    <w:rPr>
      <w:rFonts w:ascii="Times New Roman" w:eastAsia="Times New Roman" w:hAnsi="Times New Roman" w:cs="Times New Roman"/>
      <w:sz w:val="20"/>
      <w:szCs w:val="20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507</Words>
  <Characters>2896</Characters>
  <Application>Microsoft Office Word</Application>
  <DocSecurity>0</DocSecurity>
  <Lines>24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3397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Аделина Ракишева</dc:creator>
  <cp:lastModifiedBy>Admin</cp:lastModifiedBy>
  <cp:revision>2</cp:revision>
  <dcterms:created xsi:type="dcterms:W3CDTF">2019-10-01T06:46:00Z</dcterms:created>
  <dcterms:modified xsi:type="dcterms:W3CDTF">2019-10-01T06:46:00Z</dcterms:modified>
</cp:coreProperties>
</file>